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FF" w:rsidRPr="00427C5D" w:rsidRDefault="00807777" w:rsidP="0080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5D">
        <w:rPr>
          <w:rFonts w:ascii="Times New Roman" w:hAnsi="Times New Roman" w:cs="Times New Roman"/>
          <w:b/>
          <w:sz w:val="28"/>
          <w:szCs w:val="28"/>
        </w:rPr>
        <w:t>Информационное с</w:t>
      </w:r>
      <w:r w:rsidR="004E073F" w:rsidRPr="00427C5D">
        <w:rPr>
          <w:rFonts w:ascii="Times New Roman" w:hAnsi="Times New Roman" w:cs="Times New Roman"/>
          <w:b/>
          <w:sz w:val="28"/>
          <w:szCs w:val="28"/>
        </w:rPr>
        <w:t>ообщение о возможном у</w:t>
      </w:r>
      <w:r w:rsidR="00101755" w:rsidRPr="00427C5D">
        <w:rPr>
          <w:rFonts w:ascii="Times New Roman" w:hAnsi="Times New Roman" w:cs="Times New Roman"/>
          <w:b/>
          <w:sz w:val="28"/>
          <w:szCs w:val="28"/>
        </w:rPr>
        <w:t xml:space="preserve">становлении публичного сервитута на территории муниципального района </w:t>
      </w:r>
      <w:r w:rsidR="00152A7A" w:rsidRPr="00427C5D">
        <w:rPr>
          <w:rFonts w:ascii="Times New Roman" w:hAnsi="Times New Roman" w:cs="Times New Roman"/>
          <w:b/>
          <w:sz w:val="28"/>
          <w:szCs w:val="28"/>
        </w:rPr>
        <w:t xml:space="preserve">Ермекеевский </w:t>
      </w:r>
      <w:r w:rsidR="00101755" w:rsidRPr="00427C5D">
        <w:rPr>
          <w:rFonts w:ascii="Times New Roman" w:hAnsi="Times New Roman" w:cs="Times New Roman"/>
          <w:b/>
          <w:sz w:val="28"/>
          <w:szCs w:val="28"/>
        </w:rPr>
        <w:t>район Республики Башкортостан.</w:t>
      </w:r>
    </w:p>
    <w:p w:rsidR="00101755" w:rsidRPr="00807777" w:rsidRDefault="00101755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755" w:rsidRPr="00807777" w:rsidRDefault="00F70BBD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7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 w:rsidR="00101755" w:rsidRPr="00807777">
        <w:rPr>
          <w:rFonts w:ascii="Times New Roman" w:hAnsi="Times New Roman" w:cs="Times New Roman"/>
          <w:sz w:val="28"/>
          <w:szCs w:val="28"/>
        </w:rPr>
        <w:t xml:space="preserve"> информирует о возможном установлении публичного сервитута, сроком на 49 лет, на территории муниципального района 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101755" w:rsidRPr="0080777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для использования земельных участков и (или) земель в целях размещения объекта </w:t>
      </w:r>
      <w:r w:rsidR="00DA770A" w:rsidRPr="00807777">
        <w:rPr>
          <w:rFonts w:ascii="Times New Roman" w:hAnsi="Times New Roman" w:cs="Times New Roman"/>
          <w:sz w:val="28"/>
          <w:szCs w:val="28"/>
        </w:rPr>
        <w:t xml:space="preserve">Линейное сооружение - </w:t>
      </w:r>
      <w:proofErr w:type="spellStart"/>
      <w:r w:rsidR="00DA770A" w:rsidRPr="00807777">
        <w:rPr>
          <w:rFonts w:ascii="Times New Roman" w:hAnsi="Times New Roman" w:cs="Times New Roman"/>
          <w:sz w:val="28"/>
          <w:szCs w:val="28"/>
        </w:rPr>
        <w:t>электрохимзащита</w:t>
      </w:r>
      <w:proofErr w:type="spellEnd"/>
      <w:r w:rsidR="00DA770A" w:rsidRPr="0080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70A" w:rsidRPr="00807777">
        <w:rPr>
          <w:rFonts w:ascii="Times New Roman" w:hAnsi="Times New Roman" w:cs="Times New Roman"/>
          <w:sz w:val="28"/>
          <w:szCs w:val="28"/>
        </w:rPr>
        <w:t>продуктопровда</w:t>
      </w:r>
      <w:proofErr w:type="spellEnd"/>
      <w:r w:rsidR="00DA770A" w:rsidRPr="00807777">
        <w:rPr>
          <w:rFonts w:ascii="Times New Roman" w:hAnsi="Times New Roman" w:cs="Times New Roman"/>
          <w:sz w:val="28"/>
          <w:szCs w:val="28"/>
        </w:rPr>
        <w:t xml:space="preserve"> ШФЛУ», принадлежащего на праве собственност</w:t>
      </w:r>
      <w:proofErr w:type="gramStart"/>
      <w:r w:rsidR="00DA770A" w:rsidRPr="0080777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A770A" w:rsidRPr="00807777">
        <w:rPr>
          <w:rFonts w:ascii="Times New Roman" w:hAnsi="Times New Roman" w:cs="Times New Roman"/>
          <w:sz w:val="28"/>
          <w:szCs w:val="28"/>
        </w:rPr>
        <w:t xml:space="preserve"> «Газпром добыча Оренбург».</w:t>
      </w:r>
    </w:p>
    <w:p w:rsidR="004E073F" w:rsidRPr="00807777" w:rsidRDefault="00DA770A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777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 земельных участков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 02:23:000000:165 (Республика Башкортостан, р-н.</w:t>
      </w:r>
      <w:proofErr w:type="gramEnd"/>
      <w:r w:rsidR="00152A7A" w:rsidRPr="00807777">
        <w:rPr>
          <w:rFonts w:ascii="Times New Roman" w:hAnsi="Times New Roman" w:cs="Times New Roman"/>
          <w:sz w:val="28"/>
          <w:szCs w:val="28"/>
        </w:rPr>
        <w:t xml:space="preserve"> Ермекеевский, с/с. </w:t>
      </w:r>
      <w:proofErr w:type="spellStart"/>
      <w:r w:rsidR="00152A7A" w:rsidRPr="00807777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152A7A" w:rsidRPr="00807777">
        <w:rPr>
          <w:rFonts w:ascii="Times New Roman" w:hAnsi="Times New Roman" w:cs="Times New Roman"/>
          <w:sz w:val="28"/>
          <w:szCs w:val="28"/>
        </w:rPr>
        <w:t>), 02:23:090302:81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</w:t>
      </w:r>
      <w:r w:rsidR="00152A7A" w:rsidRPr="00807777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>.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 Башкортостан, р-н. Ермекеевский, с/с. </w:t>
      </w:r>
      <w:proofErr w:type="spellStart"/>
      <w:r w:rsidR="00152A7A" w:rsidRPr="00807777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152A7A" w:rsidRPr="00807777">
        <w:rPr>
          <w:rFonts w:ascii="Times New Roman" w:hAnsi="Times New Roman" w:cs="Times New Roman"/>
          <w:sz w:val="28"/>
          <w:szCs w:val="28"/>
        </w:rPr>
        <w:t>), 02:23:090302:138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Башкортостан, р-н. Ермекеевский, с/с. </w:t>
      </w:r>
      <w:proofErr w:type="spellStart"/>
      <w:r w:rsidR="00152A7A" w:rsidRPr="00807777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152A7A" w:rsidRPr="00807777">
        <w:rPr>
          <w:rFonts w:ascii="Times New Roman" w:hAnsi="Times New Roman" w:cs="Times New Roman"/>
          <w:sz w:val="28"/>
          <w:szCs w:val="28"/>
        </w:rPr>
        <w:t>), 02:23:090302:137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Башкортостан, р-н. Ермекеевский, с/с. </w:t>
      </w:r>
      <w:proofErr w:type="spellStart"/>
      <w:r w:rsidR="00152A7A" w:rsidRPr="00807777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152A7A" w:rsidRPr="00807777">
        <w:rPr>
          <w:rFonts w:ascii="Times New Roman" w:hAnsi="Times New Roman" w:cs="Times New Roman"/>
          <w:sz w:val="28"/>
          <w:szCs w:val="28"/>
        </w:rPr>
        <w:t>), 02:23:090302:147 (</w:t>
      </w:r>
      <w:r w:rsidR="001C5D70" w:rsidRPr="00807777">
        <w:rPr>
          <w:rFonts w:ascii="Times New Roman" w:hAnsi="Times New Roman" w:cs="Times New Roman"/>
          <w:sz w:val="28"/>
          <w:szCs w:val="28"/>
        </w:rPr>
        <w:t>РФ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Башкортостан, Ермекеевский район, сельское поселение </w:t>
      </w:r>
      <w:proofErr w:type="spellStart"/>
      <w:r w:rsidR="00152A7A" w:rsidRPr="00807777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152A7A" w:rsidRPr="00807777">
        <w:rPr>
          <w:rFonts w:ascii="Times New Roman" w:hAnsi="Times New Roman" w:cs="Times New Roman"/>
          <w:sz w:val="28"/>
          <w:szCs w:val="28"/>
        </w:rPr>
        <w:t xml:space="preserve"> сельсовет, в южной части кадастрового квартала 02:23:090302), 02:23:130203:59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Ермекеевский), 02:23:191801:133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Бекетовский), 02:23:130203:75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Ермекеевский), 02:23:000000:34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Ермекеевский), 02:23:130203:73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Башкортостан, р-н. Ермекеевский, с/с. Ермекеевский, с. </w:t>
      </w:r>
      <w:proofErr w:type="spellStart"/>
      <w:r w:rsidR="00152A7A" w:rsidRPr="00807777">
        <w:rPr>
          <w:rFonts w:ascii="Times New Roman" w:hAnsi="Times New Roman" w:cs="Times New Roman"/>
          <w:sz w:val="28"/>
          <w:szCs w:val="28"/>
        </w:rPr>
        <w:t>Семено-Макарово</w:t>
      </w:r>
      <w:proofErr w:type="spellEnd"/>
      <w:r w:rsidR="00152A7A" w:rsidRPr="00807777">
        <w:rPr>
          <w:rFonts w:ascii="Times New Roman" w:hAnsi="Times New Roman" w:cs="Times New Roman"/>
          <w:sz w:val="28"/>
          <w:szCs w:val="28"/>
        </w:rPr>
        <w:t>), 02:23:000000:2634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Нижнеулу-Елгинский), 02:23:000000:38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Бекетовский, с. Бекетово), 02:23:191603:55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 Ермекеевский, c/c Бекетовский, 3100 м северо-восточнее с. Новый), 02:23:191604:55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Бекетовский), 02:23:191604:71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Бекетовский), 02:23:000000:118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Ермекеевский), 02:23:000000:88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Ермекеевский), 02:23:191801:72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Бекетовский), 02:23:000000:201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Ермекеевский), 02:23:191801:132 (</w:t>
      </w:r>
      <w:proofErr w:type="spellStart"/>
      <w:r w:rsidR="001C5D70" w:rsidRPr="00807777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C5D70" w:rsidRPr="00807777">
        <w:rPr>
          <w:rFonts w:ascii="Times New Roman" w:hAnsi="Times New Roman" w:cs="Times New Roman"/>
          <w:sz w:val="28"/>
          <w:szCs w:val="28"/>
        </w:rPr>
        <w:t xml:space="preserve">. </w:t>
      </w:r>
      <w:r w:rsidR="00152A7A" w:rsidRPr="00807777">
        <w:rPr>
          <w:rFonts w:ascii="Times New Roman" w:hAnsi="Times New Roman" w:cs="Times New Roman"/>
          <w:sz w:val="28"/>
          <w:szCs w:val="28"/>
        </w:rPr>
        <w:t>Башкортостан, р-н. Ермекеевский, с/с. Бекетовский)</w:t>
      </w:r>
      <w:r w:rsidR="004E073F" w:rsidRPr="00807777">
        <w:rPr>
          <w:rFonts w:ascii="Times New Roman" w:hAnsi="Times New Roman" w:cs="Times New Roman"/>
          <w:sz w:val="28"/>
          <w:szCs w:val="28"/>
        </w:rPr>
        <w:t>.</w:t>
      </w:r>
    </w:p>
    <w:p w:rsidR="00807777" w:rsidRDefault="00DA770A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7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</w:t>
      </w:r>
      <w:r w:rsidR="003F4934" w:rsidRPr="00807777">
        <w:rPr>
          <w:rFonts w:ascii="Times New Roman" w:hAnsi="Times New Roman" w:cs="Times New Roman"/>
          <w:sz w:val="28"/>
          <w:szCs w:val="28"/>
        </w:rPr>
        <w:t>й</w:t>
      </w:r>
      <w:r w:rsidRPr="00807777">
        <w:rPr>
          <w:rFonts w:ascii="Times New Roman" w:hAnsi="Times New Roman" w:cs="Times New Roman"/>
          <w:sz w:val="28"/>
          <w:szCs w:val="28"/>
        </w:rPr>
        <w:t xml:space="preserve"> сервитут, если их права не зарегистрированы в Едином государственном реестре недвижимости, в течени</w:t>
      </w:r>
      <w:proofErr w:type="gramStart"/>
      <w:r w:rsidRPr="008077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777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сообщения могут подать в администрацию муниципального района </w:t>
      </w:r>
      <w:r w:rsidR="00152A7A" w:rsidRPr="00807777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80777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</w:t>
      </w:r>
      <w:r w:rsidRPr="0080777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Администрация) заявление об учете их прав (обременений прав) на земельные участки с приложением копий документов, подтверждающих эти права (обременения прав). В заявлении указывается способ связи с правообладателями земельных участков (почтовый адрес и (или) адрес электронной почты). </w:t>
      </w:r>
      <w:proofErr w:type="gramStart"/>
      <w:r w:rsidRPr="00807777">
        <w:rPr>
          <w:rFonts w:ascii="Times New Roman" w:hAnsi="Times New Roman" w:cs="Times New Roman"/>
          <w:sz w:val="28"/>
          <w:szCs w:val="28"/>
        </w:rPr>
        <w:t>Заявления подаются или направляются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</w:t>
      </w:r>
      <w:r w:rsidR="00031BE2" w:rsidRPr="00807777">
        <w:rPr>
          <w:rFonts w:ascii="Times New Roman" w:hAnsi="Times New Roman" w:cs="Times New Roman"/>
          <w:sz w:val="28"/>
          <w:szCs w:val="28"/>
        </w:rPr>
        <w:t>ых электронно-цифровой подписью</w:t>
      </w:r>
      <w:r w:rsidRPr="00807777">
        <w:rPr>
          <w:rFonts w:ascii="Times New Roman" w:hAnsi="Times New Roman" w:cs="Times New Roman"/>
          <w:sz w:val="28"/>
          <w:szCs w:val="28"/>
        </w:rPr>
        <w:t>)</w:t>
      </w:r>
      <w:r w:rsidR="00031BE2" w:rsidRPr="0080777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информационно–телекоммуникационной сети «Интернет» (по адресу электронной почты </w:t>
      </w:r>
      <w:hyperlink r:id="rId5" w:history="1">
        <w:r w:rsidR="00807777" w:rsidRPr="007E5701">
          <w:rPr>
            <w:rStyle w:val="a3"/>
            <w:rFonts w:ascii="Times New Roman" w:hAnsi="Times New Roman" w:cs="Times New Roman"/>
            <w:sz w:val="28"/>
            <w:szCs w:val="28"/>
          </w:rPr>
          <w:t>adm16@bashkortostan.ru</w:t>
        </w:r>
      </w:hyperlink>
      <w:r w:rsidR="008077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1BE2" w:rsidRPr="00807777" w:rsidRDefault="00042D4E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77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</w:r>
      <w:r w:rsidR="00807777">
        <w:rPr>
          <w:rFonts w:ascii="Times New Roman" w:hAnsi="Times New Roman" w:cs="Times New Roman"/>
          <w:sz w:val="28"/>
          <w:szCs w:val="28"/>
        </w:rPr>
        <w:t>–</w:t>
      </w:r>
      <w:r w:rsidRPr="00807777">
        <w:rPr>
          <w:rFonts w:ascii="Times New Roman" w:hAnsi="Times New Roman" w:cs="Times New Roman"/>
          <w:sz w:val="28"/>
          <w:szCs w:val="28"/>
        </w:rPr>
        <w:t xml:space="preserve"> </w:t>
      </w:r>
      <w:r w:rsidR="00807777">
        <w:rPr>
          <w:rFonts w:ascii="Times New Roman" w:hAnsi="Times New Roman" w:cs="Times New Roman"/>
          <w:sz w:val="28"/>
          <w:szCs w:val="28"/>
        </w:rPr>
        <w:t>Республика Башкортостан, Ермекеевский район, с. Ермекеево, ул. Ленина, 15</w:t>
      </w:r>
    </w:p>
    <w:p w:rsidR="00101755" w:rsidRPr="00427C5D" w:rsidRDefault="00427C5D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C5D">
        <w:rPr>
          <w:rFonts w:ascii="Times New Roman" w:hAnsi="Times New Roman" w:cs="Times New Roman"/>
          <w:sz w:val="28"/>
          <w:szCs w:val="28"/>
          <w:u w:val="single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7C5D" w:rsidRPr="00427C5D" w:rsidRDefault="00427C5D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7C5D">
        <w:rPr>
          <w:rFonts w:ascii="Times New Roman" w:hAnsi="Times New Roman" w:cs="Times New Roman"/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территорий (Генеральные планы) сельских поселений: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7C5D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427C5D">
        <w:rPr>
          <w:rFonts w:ascii="Times New Roman" w:hAnsi="Times New Roman" w:cs="Times New Roman"/>
          <w:sz w:val="28"/>
          <w:szCs w:val="28"/>
        </w:rPr>
        <w:t xml:space="preserve"> с/с – № 226 от 16.10.2013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>- Ермекеевский с/с – № 42/5 от 07.08.2018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>- Нижнеулу-Елгинский с/с – № 5/13 от 20.02.2020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>- Бекетовский с/с – № 5.5 от 30.12.2019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7C5D"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gramStart"/>
      <w:r w:rsidRPr="00427C5D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сельских поселений</w:t>
      </w:r>
      <w:proofErr w:type="gramEnd"/>
      <w:r w:rsidRPr="00427C5D">
        <w:rPr>
          <w:rFonts w:ascii="Times New Roman" w:hAnsi="Times New Roman" w:cs="Times New Roman"/>
          <w:sz w:val="28"/>
          <w:szCs w:val="28"/>
        </w:rPr>
        <w:t>: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7C5D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427C5D">
        <w:rPr>
          <w:rFonts w:ascii="Times New Roman" w:hAnsi="Times New Roman" w:cs="Times New Roman"/>
          <w:sz w:val="28"/>
          <w:szCs w:val="28"/>
        </w:rPr>
        <w:t xml:space="preserve"> с/с – № 305 от 08.12.2014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>- Ермекеевский с/с – № 46/6 от 16.12.2014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>- Нижнеулу-Елгинский с/с – № 332 от 09.12.2014 г.</w:t>
      </w:r>
    </w:p>
    <w:p w:rsidR="00427C5D" w:rsidRPr="00427C5D" w:rsidRDefault="00427C5D" w:rsidP="00427C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5D">
        <w:rPr>
          <w:rFonts w:ascii="Times New Roman" w:hAnsi="Times New Roman" w:cs="Times New Roman"/>
          <w:sz w:val="28"/>
          <w:szCs w:val="28"/>
        </w:rPr>
        <w:t>- Бекетовский с/с – №</w:t>
      </w:r>
      <w:r>
        <w:rPr>
          <w:rFonts w:ascii="Times New Roman" w:hAnsi="Times New Roman" w:cs="Times New Roman"/>
          <w:sz w:val="28"/>
          <w:szCs w:val="28"/>
        </w:rPr>
        <w:t xml:space="preserve"> 50 от 19.11.2014 г.</w:t>
      </w:r>
    </w:p>
    <w:p w:rsidR="00042D4E" w:rsidRPr="00807777" w:rsidRDefault="00427C5D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C5D">
        <w:rPr>
          <w:rFonts w:ascii="Times New Roman" w:hAnsi="Times New Roman" w:cs="Times New Roman"/>
          <w:sz w:val="28"/>
          <w:szCs w:val="28"/>
        </w:rPr>
        <w:t>Утвержденные документы территориального планирования, документации по планировке территорий (Генеральные планы), программы комплексного развития систем коммунальной инфраструктуры размещены на официальных сайтах сельских поселений и на Федеральной государственной информационной системе территориального планирования (ФГИС ТП).</w:t>
      </w:r>
      <w:proofErr w:type="gramEnd"/>
    </w:p>
    <w:p w:rsidR="00101755" w:rsidRPr="00807777" w:rsidRDefault="00101755" w:rsidP="00427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755" w:rsidRPr="0080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73"/>
    <w:rsid w:val="00031BE2"/>
    <w:rsid w:val="00042D4E"/>
    <w:rsid w:val="000C5073"/>
    <w:rsid w:val="00101755"/>
    <w:rsid w:val="00152A7A"/>
    <w:rsid w:val="001C5D70"/>
    <w:rsid w:val="003F4934"/>
    <w:rsid w:val="00427C5D"/>
    <w:rsid w:val="004E073F"/>
    <w:rsid w:val="00807777"/>
    <w:rsid w:val="00870AFF"/>
    <w:rsid w:val="00B4367C"/>
    <w:rsid w:val="00BC4DBC"/>
    <w:rsid w:val="00DA770A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E2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042D4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E2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042D4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16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Владиславовна Иванова</dc:creator>
  <cp:keywords/>
  <dc:description/>
  <cp:lastModifiedBy>Administrator</cp:lastModifiedBy>
  <cp:revision>11</cp:revision>
  <dcterms:created xsi:type="dcterms:W3CDTF">2020-09-03T09:24:00Z</dcterms:created>
  <dcterms:modified xsi:type="dcterms:W3CDTF">2020-10-07T03:38:00Z</dcterms:modified>
</cp:coreProperties>
</file>