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67" w:rsidRDefault="00D8770E" w:rsidP="00D8770E">
      <w:pPr>
        <w:widowControl/>
        <w:suppressAutoHyphens w:val="0"/>
        <w:rPr>
          <w:rFonts w:ascii="Times New Roman" w:eastAsia="Times New Roman" w:hAnsi="Times New Roman"/>
          <w:b/>
          <w:kern w:val="0"/>
          <w:sz w:val="22"/>
          <w:lang w:eastAsia="ru-RU"/>
        </w:rPr>
      </w:pPr>
      <w:r w:rsidRPr="00DA6D67">
        <w:rPr>
          <w:rFonts w:ascii="Times New Roman" w:eastAsia="Times New Roman" w:hAnsi="Times New Roman"/>
          <w:noProof/>
          <w:kern w:val="0"/>
          <w:sz w:val="22"/>
          <w:lang w:eastAsia="ru-RU"/>
        </w:rPr>
        <w:drawing>
          <wp:anchor distT="0" distB="0" distL="114300" distR="114300" simplePos="0" relativeHeight="251659264" behindDoc="0" locked="0" layoutInCell="1" allowOverlap="1" wp14:anchorId="61D22B0C" wp14:editId="56CA4D37">
            <wp:simplePos x="0" y="0"/>
            <wp:positionH relativeFrom="column">
              <wp:posOffset>2343150</wp:posOffset>
            </wp:positionH>
            <wp:positionV relativeFrom="page">
              <wp:posOffset>672465</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8770E">
        <w:rPr>
          <w:rFonts w:ascii="Times New Roman" w:eastAsia="Times New Roman" w:hAnsi="Times New Roman"/>
          <w:b/>
          <w:kern w:val="0"/>
          <w:sz w:val="22"/>
          <w:lang w:eastAsia="ru-RU"/>
        </w:rPr>
        <w:t>Баш</w:t>
      </w:r>
      <w:proofErr w:type="gramStart"/>
      <w:r w:rsidRPr="00D8770E">
        <w:rPr>
          <w:rFonts w:ascii="Times New Roman" w:eastAsia="Times New Roman" w:hAnsi="Times New Roman"/>
          <w:b/>
          <w:kern w:val="0"/>
          <w:sz w:val="22"/>
          <w:lang w:eastAsia="ru-RU"/>
        </w:rPr>
        <w:t>k</w:t>
      </w:r>
      <w:proofErr w:type="gramEnd"/>
      <w:r w:rsidRPr="00D8770E">
        <w:rPr>
          <w:rFonts w:ascii="Times New Roman" w:eastAsia="Times New Roman" w:hAnsi="Times New Roman"/>
          <w:b/>
          <w:kern w:val="0"/>
          <w:sz w:val="22"/>
          <w:lang w:eastAsia="ru-RU"/>
        </w:rPr>
        <w:t>ортостан</w:t>
      </w:r>
      <w:proofErr w:type="spellEnd"/>
      <w:r w:rsidRPr="00D8770E">
        <w:rPr>
          <w:rFonts w:ascii="Times New Roman" w:eastAsia="Times New Roman" w:hAnsi="Times New Roman"/>
          <w:b/>
          <w:kern w:val="0"/>
          <w:sz w:val="22"/>
          <w:lang w:eastAsia="ru-RU"/>
        </w:rPr>
        <w:t xml:space="preserve"> </w:t>
      </w:r>
      <w:proofErr w:type="spellStart"/>
      <w:r w:rsidRPr="00D8770E">
        <w:rPr>
          <w:rFonts w:ascii="Times New Roman" w:eastAsia="Times New Roman" w:hAnsi="Times New Roman"/>
          <w:b/>
          <w:kern w:val="0"/>
          <w:sz w:val="22"/>
          <w:lang w:eastAsia="ru-RU"/>
        </w:rPr>
        <w:t>Республиĸаhы</w:t>
      </w:r>
      <w:proofErr w:type="spellEnd"/>
      <w:r w:rsidRPr="00D8770E">
        <w:rPr>
          <w:rFonts w:ascii="Times New Roman" w:eastAsia="Times New Roman" w:hAnsi="Times New Roman"/>
          <w:b/>
          <w:kern w:val="0"/>
          <w:sz w:val="22"/>
          <w:lang w:eastAsia="ru-RU"/>
        </w:rPr>
        <w:t xml:space="preserve">                                            Республика Башкортостан </w:t>
      </w:r>
    </w:p>
    <w:p w:rsidR="00D8770E" w:rsidRPr="00D8770E" w:rsidRDefault="00D8770E" w:rsidP="00D8770E">
      <w:pPr>
        <w:widowControl/>
        <w:suppressAutoHyphens w:val="0"/>
        <w:rPr>
          <w:rFonts w:ascii="Times New Roman" w:eastAsia="Times New Roman" w:hAnsi="Times New Roman"/>
          <w:b/>
          <w:kern w:val="0"/>
          <w:sz w:val="22"/>
          <w:lang w:eastAsia="ru-RU"/>
        </w:rPr>
      </w:pPr>
      <w:proofErr w:type="spellStart"/>
      <w:r w:rsidRPr="00D8770E">
        <w:rPr>
          <w:rFonts w:ascii="Times New Roman" w:eastAsia="Times New Roman" w:hAnsi="Times New Roman"/>
          <w:b/>
          <w:kern w:val="0"/>
          <w:sz w:val="22"/>
          <w:lang w:eastAsia="ru-RU"/>
        </w:rPr>
        <w:t>Йəрмəĸəй</w:t>
      </w:r>
      <w:proofErr w:type="spellEnd"/>
      <w:r w:rsidRPr="00D8770E">
        <w:rPr>
          <w:rFonts w:ascii="Times New Roman" w:eastAsia="Times New Roman" w:hAnsi="Times New Roman"/>
          <w:b/>
          <w:kern w:val="0"/>
          <w:sz w:val="22"/>
          <w:lang w:eastAsia="ru-RU"/>
        </w:rPr>
        <w:t xml:space="preserve">  районы                                                                 Совет  </w:t>
      </w:r>
      <w:proofErr w:type="gramStart"/>
      <w:r w:rsidRPr="00D8770E">
        <w:rPr>
          <w:rFonts w:ascii="Times New Roman" w:eastAsia="Times New Roman" w:hAnsi="Times New Roman"/>
          <w:b/>
          <w:kern w:val="0"/>
          <w:sz w:val="22"/>
          <w:lang w:eastAsia="ru-RU"/>
        </w:rPr>
        <w:t>сельского</w:t>
      </w:r>
      <w:proofErr w:type="gramEnd"/>
      <w:r w:rsidRPr="00D8770E">
        <w:rPr>
          <w:rFonts w:ascii="Times New Roman" w:eastAsia="Times New Roman" w:hAnsi="Times New Roman"/>
          <w:b/>
          <w:kern w:val="0"/>
          <w:sz w:val="22"/>
          <w:lang w:eastAsia="ru-RU"/>
        </w:rPr>
        <w:t xml:space="preserve">  </w:t>
      </w:r>
    </w:p>
    <w:p w:rsidR="00D8770E" w:rsidRPr="00D8770E" w:rsidRDefault="00D8770E" w:rsidP="00D8770E">
      <w:pPr>
        <w:widowControl/>
        <w:suppressAutoHyphens w:val="0"/>
        <w:rPr>
          <w:rFonts w:ascii="Lucida Sans Unicode" w:eastAsia="Times New Roman" w:hAnsi="Lucida Sans Unicode"/>
          <w:b/>
          <w:kern w:val="0"/>
          <w:sz w:val="22"/>
          <w:lang w:eastAsia="ru-RU"/>
        </w:rPr>
      </w:pPr>
      <w:proofErr w:type="spellStart"/>
      <w:r w:rsidRPr="00D8770E">
        <w:rPr>
          <w:rFonts w:ascii="Times New Roman" w:eastAsia="Times New Roman" w:hAnsi="Times New Roman"/>
          <w:b/>
          <w:kern w:val="0"/>
          <w:sz w:val="22"/>
          <w:lang w:eastAsia="ru-RU"/>
        </w:rPr>
        <w:t>муниципаль</w:t>
      </w:r>
      <w:proofErr w:type="spellEnd"/>
      <w:r w:rsidRPr="00D8770E">
        <w:rPr>
          <w:rFonts w:ascii="Times New Roman" w:eastAsia="Times New Roman" w:hAnsi="Times New Roman"/>
          <w:b/>
          <w:kern w:val="0"/>
          <w:sz w:val="22"/>
          <w:lang w:eastAsia="ru-RU"/>
        </w:rPr>
        <w:t xml:space="preserve"> </w:t>
      </w:r>
      <w:proofErr w:type="spellStart"/>
      <w:r w:rsidRPr="00D8770E">
        <w:rPr>
          <w:rFonts w:ascii="Times New Roman" w:eastAsia="Times New Roman" w:hAnsi="Times New Roman"/>
          <w:b/>
          <w:kern w:val="0"/>
          <w:sz w:val="22"/>
          <w:lang w:eastAsia="ru-RU"/>
        </w:rPr>
        <w:t>районының</w:t>
      </w:r>
      <w:proofErr w:type="spellEnd"/>
      <w:r w:rsidRPr="00D8770E">
        <w:rPr>
          <w:rFonts w:ascii="Lucida Sans Unicode" w:eastAsia="Times New Roman" w:hAnsi="Lucida Sans Unicode"/>
          <w:b/>
          <w:kern w:val="0"/>
          <w:sz w:val="22"/>
          <w:lang w:eastAsia="ru-RU"/>
        </w:rPr>
        <w:t xml:space="preserve">                                         </w:t>
      </w:r>
      <w:r w:rsidRPr="00D8770E">
        <w:rPr>
          <w:rFonts w:ascii="Times New Roman" w:eastAsia="Times New Roman" w:hAnsi="Times New Roman"/>
          <w:b/>
          <w:kern w:val="0"/>
          <w:sz w:val="22"/>
          <w:lang w:eastAsia="ru-RU"/>
        </w:rPr>
        <w:t xml:space="preserve"> поселения </w:t>
      </w:r>
      <w:proofErr w:type="spellStart"/>
      <w:r w:rsidRPr="00D8770E">
        <w:rPr>
          <w:rFonts w:ascii="Times New Roman" w:eastAsia="Times New Roman" w:hAnsi="Times New Roman"/>
          <w:b/>
          <w:kern w:val="0"/>
          <w:sz w:val="22"/>
          <w:lang w:eastAsia="ru-RU"/>
        </w:rPr>
        <w:t>Суккуловский</w:t>
      </w:r>
      <w:proofErr w:type="spellEnd"/>
      <w:r w:rsidRPr="00D8770E">
        <w:rPr>
          <w:rFonts w:ascii="Times New Roman" w:eastAsia="Times New Roman" w:hAnsi="Times New Roman"/>
          <w:b/>
          <w:kern w:val="0"/>
          <w:sz w:val="22"/>
          <w:lang w:eastAsia="ru-RU"/>
        </w:rPr>
        <w:t xml:space="preserve">     </w:t>
      </w:r>
    </w:p>
    <w:p w:rsidR="00D8770E" w:rsidRPr="00D8770E" w:rsidRDefault="00D8770E" w:rsidP="00D8770E">
      <w:pPr>
        <w:widowControl/>
        <w:suppressAutoHyphens w:val="0"/>
        <w:rPr>
          <w:rFonts w:ascii="Times New Roman" w:eastAsia="Times New Roman" w:hAnsi="Times New Roman"/>
          <w:bCs/>
          <w:kern w:val="0"/>
          <w:sz w:val="22"/>
          <w:lang w:eastAsia="ru-RU"/>
        </w:rPr>
      </w:pPr>
      <w:proofErr w:type="spellStart"/>
      <w:r w:rsidRPr="00D8770E">
        <w:rPr>
          <w:rFonts w:ascii="Times New Roman" w:eastAsia="Times New Roman" w:hAnsi="Times New Roman"/>
          <w:b/>
          <w:bCs/>
          <w:kern w:val="0"/>
          <w:sz w:val="22"/>
          <w:lang w:eastAsia="ru-RU"/>
        </w:rPr>
        <w:t>Һыуы</w:t>
      </w:r>
      <w:proofErr w:type="gramStart"/>
      <w:r w:rsidRPr="00D8770E">
        <w:rPr>
          <w:rFonts w:ascii="Times New Roman" w:eastAsia="Times New Roman" w:hAnsi="Times New Roman"/>
          <w:b/>
          <w:bCs/>
          <w:kern w:val="0"/>
          <w:sz w:val="22"/>
          <w:lang w:eastAsia="ru-RU"/>
        </w:rPr>
        <w:t>kk</w:t>
      </w:r>
      <w:proofErr w:type="gramEnd"/>
      <w:r w:rsidRPr="00D8770E">
        <w:rPr>
          <w:rFonts w:ascii="Times New Roman" w:eastAsia="Times New Roman" w:hAnsi="Times New Roman"/>
          <w:b/>
          <w:bCs/>
          <w:kern w:val="0"/>
          <w:sz w:val="22"/>
          <w:lang w:eastAsia="ru-RU"/>
        </w:rPr>
        <w:t>ул</w:t>
      </w:r>
      <w:proofErr w:type="spellEnd"/>
      <w:r w:rsidRPr="00D8770E">
        <w:rPr>
          <w:rFonts w:ascii="Times New Roman" w:eastAsia="Times New Roman" w:hAnsi="Times New Roman"/>
          <w:b/>
          <w:bCs/>
          <w:kern w:val="0"/>
          <w:sz w:val="22"/>
          <w:lang w:eastAsia="ru-RU"/>
        </w:rPr>
        <w:t xml:space="preserve"> </w:t>
      </w:r>
      <w:proofErr w:type="spellStart"/>
      <w:r w:rsidRPr="00D8770E">
        <w:rPr>
          <w:rFonts w:ascii="Times New Roman" w:eastAsia="Times New Roman" w:hAnsi="Times New Roman"/>
          <w:b/>
          <w:kern w:val="0"/>
          <w:sz w:val="22"/>
          <w:lang w:eastAsia="ru-RU"/>
        </w:rPr>
        <w:t>ауыл</w:t>
      </w:r>
      <w:proofErr w:type="spellEnd"/>
      <w:r w:rsidRPr="00D8770E">
        <w:rPr>
          <w:rFonts w:ascii="Times New Roman" w:eastAsia="Times New Roman" w:hAnsi="Times New Roman"/>
          <w:bCs/>
          <w:kern w:val="0"/>
          <w:sz w:val="22"/>
          <w:lang w:eastAsia="ru-RU"/>
        </w:rPr>
        <w:t xml:space="preserve"> </w:t>
      </w:r>
      <w:r w:rsidRPr="00D8770E">
        <w:rPr>
          <w:rFonts w:ascii="Times New Roman" w:eastAsia="Times New Roman" w:hAnsi="Times New Roman"/>
          <w:b/>
          <w:kern w:val="0"/>
          <w:sz w:val="22"/>
          <w:lang w:eastAsia="ru-RU"/>
        </w:rPr>
        <w:t>советы</w:t>
      </w:r>
      <w:r w:rsidRPr="00D8770E">
        <w:rPr>
          <w:rFonts w:ascii="Times New Roman" w:eastAsia="Times New Roman" w:hAnsi="Times New Roman"/>
          <w:kern w:val="0"/>
          <w:sz w:val="22"/>
          <w:lang w:eastAsia="ru-RU"/>
        </w:rPr>
        <w:t xml:space="preserve">                                                      </w:t>
      </w:r>
      <w:r w:rsidRPr="00D8770E">
        <w:rPr>
          <w:rFonts w:ascii="Times New Roman" w:eastAsia="Times New Roman" w:hAnsi="Times New Roman"/>
          <w:b/>
          <w:kern w:val="0"/>
          <w:sz w:val="22"/>
          <w:lang w:eastAsia="ru-RU"/>
        </w:rPr>
        <w:t>сельсовет муниципального</w:t>
      </w:r>
    </w:p>
    <w:p w:rsidR="00D8770E" w:rsidRPr="00D8770E" w:rsidRDefault="00D8770E" w:rsidP="00D8770E">
      <w:pPr>
        <w:widowControl/>
        <w:suppressAutoHyphens w:val="0"/>
        <w:rPr>
          <w:rFonts w:ascii="Times New Roman" w:eastAsia="Times New Roman" w:hAnsi="Times New Roman"/>
          <w:b/>
          <w:kern w:val="0"/>
          <w:sz w:val="22"/>
          <w:lang w:eastAsia="ru-RU"/>
        </w:rPr>
      </w:pPr>
      <w:proofErr w:type="spellStart"/>
      <w:r w:rsidRPr="00D8770E">
        <w:rPr>
          <w:rFonts w:ascii="Times New Roman" w:eastAsia="Times New Roman" w:hAnsi="Times New Roman"/>
          <w:b/>
          <w:kern w:val="0"/>
          <w:sz w:val="22"/>
          <w:lang w:eastAsia="ru-RU"/>
        </w:rPr>
        <w:t>ауыл</w:t>
      </w:r>
      <w:proofErr w:type="spellEnd"/>
      <w:r w:rsidRPr="00D8770E">
        <w:rPr>
          <w:rFonts w:ascii="Times New Roman" w:eastAsia="Times New Roman" w:hAnsi="Times New Roman"/>
          <w:b/>
          <w:kern w:val="0"/>
          <w:sz w:val="22"/>
          <w:lang w:eastAsia="ru-RU"/>
        </w:rPr>
        <w:t xml:space="preserve"> </w:t>
      </w:r>
      <w:proofErr w:type="spellStart"/>
      <w:r w:rsidRPr="00D8770E">
        <w:rPr>
          <w:rFonts w:ascii="Times New Roman" w:eastAsia="Times New Roman" w:hAnsi="Times New Roman"/>
          <w:b/>
          <w:kern w:val="0"/>
          <w:sz w:val="22"/>
          <w:lang w:eastAsia="ru-RU"/>
        </w:rPr>
        <w:t>билə</w:t>
      </w:r>
      <w:proofErr w:type="gramStart"/>
      <w:r w:rsidRPr="00D8770E">
        <w:rPr>
          <w:rFonts w:ascii="Times New Roman" w:eastAsia="Times New Roman" w:hAnsi="Times New Roman"/>
          <w:b/>
          <w:kern w:val="0"/>
          <w:sz w:val="22"/>
          <w:lang w:eastAsia="ru-RU"/>
        </w:rPr>
        <w:t>м</w:t>
      </w:r>
      <w:proofErr w:type="gramEnd"/>
      <w:r w:rsidRPr="00D8770E">
        <w:rPr>
          <w:rFonts w:ascii="Times New Roman" w:eastAsia="Times New Roman" w:hAnsi="Times New Roman"/>
          <w:b/>
          <w:kern w:val="0"/>
          <w:sz w:val="22"/>
          <w:lang w:eastAsia="ru-RU"/>
        </w:rPr>
        <w:t>ə</w:t>
      </w:r>
      <w:r w:rsidRPr="00D8770E">
        <w:rPr>
          <w:rFonts w:ascii="Lucida Sans Unicode" w:eastAsia="Times New Roman" w:hAnsi="Lucida Sans Unicode"/>
          <w:b/>
          <w:kern w:val="0"/>
          <w:sz w:val="18"/>
          <w:lang w:eastAsia="ru-RU"/>
        </w:rPr>
        <w:t>h</w:t>
      </w:r>
      <w:r w:rsidRPr="00D8770E">
        <w:rPr>
          <w:rFonts w:ascii="Times New Roman" w:eastAsia="Times New Roman" w:hAnsi="Times New Roman"/>
          <w:b/>
          <w:kern w:val="0"/>
          <w:sz w:val="22"/>
          <w:lang w:eastAsia="ru-RU"/>
        </w:rPr>
        <w:t>е</w:t>
      </w:r>
      <w:proofErr w:type="spellEnd"/>
      <w:r w:rsidRPr="00D8770E">
        <w:rPr>
          <w:rFonts w:ascii="Times New Roman" w:eastAsia="Times New Roman" w:hAnsi="Times New Roman"/>
          <w:b/>
          <w:kern w:val="0"/>
          <w:sz w:val="22"/>
          <w:lang w:eastAsia="ru-RU"/>
        </w:rPr>
        <w:t xml:space="preserve"> советы                                                         района </w:t>
      </w:r>
      <w:proofErr w:type="spellStart"/>
      <w:r w:rsidRPr="00D8770E">
        <w:rPr>
          <w:rFonts w:ascii="Times New Roman" w:eastAsia="Times New Roman" w:hAnsi="Times New Roman"/>
          <w:b/>
          <w:kern w:val="0"/>
          <w:sz w:val="22"/>
          <w:lang w:eastAsia="ru-RU"/>
        </w:rPr>
        <w:t>Ермекеевский</w:t>
      </w:r>
      <w:proofErr w:type="spellEnd"/>
      <w:r w:rsidRPr="00D8770E">
        <w:rPr>
          <w:rFonts w:ascii="Times New Roman" w:eastAsia="Times New Roman" w:hAnsi="Times New Roman"/>
          <w:b/>
          <w:kern w:val="0"/>
          <w:sz w:val="22"/>
          <w:lang w:eastAsia="ru-RU"/>
        </w:rPr>
        <w:t xml:space="preserve"> район</w:t>
      </w:r>
    </w:p>
    <w:p w:rsidR="00D8770E" w:rsidRPr="00D8770E" w:rsidRDefault="00D8770E" w:rsidP="00D8770E">
      <w:pPr>
        <w:widowControl/>
        <w:suppressAutoHyphens w:val="0"/>
        <w:jc w:val="center"/>
        <w:rPr>
          <w:rFonts w:ascii="Times New Roman" w:eastAsia="Times New Roman" w:hAnsi="Times New Roman"/>
          <w:b/>
          <w:kern w:val="0"/>
          <w:sz w:val="22"/>
          <w:lang w:eastAsia="ru-RU"/>
        </w:rPr>
      </w:pPr>
      <w:r w:rsidRPr="00D8770E">
        <w:rPr>
          <w:rFonts w:ascii="Times New Roman" w:eastAsia="Times New Roman" w:hAnsi="Times New Roman"/>
          <w:b/>
          <w:kern w:val="0"/>
          <w:sz w:val="22"/>
          <w:lang w:eastAsia="ru-RU"/>
        </w:rPr>
        <w:t xml:space="preserve">                                                  </w:t>
      </w:r>
    </w:p>
    <w:p w:rsidR="00D8770E" w:rsidRPr="00D8770E" w:rsidRDefault="00D8770E" w:rsidP="00D8770E">
      <w:pPr>
        <w:widowControl/>
        <w:pBdr>
          <w:bottom w:val="single" w:sz="12" w:space="1" w:color="auto"/>
        </w:pBdr>
        <w:suppressAutoHyphens w:val="0"/>
        <w:rPr>
          <w:rFonts w:ascii="Times New Roman" w:eastAsia="Times New Roman" w:hAnsi="Times New Roman"/>
          <w:kern w:val="0"/>
          <w:sz w:val="22"/>
          <w:lang w:eastAsia="ru-RU"/>
        </w:rPr>
      </w:pPr>
    </w:p>
    <w:p w:rsidR="00D8770E" w:rsidRPr="00D8770E" w:rsidRDefault="00D8770E" w:rsidP="00D8770E">
      <w:pPr>
        <w:widowControl/>
        <w:suppressAutoHyphens w:val="0"/>
        <w:jc w:val="both"/>
        <w:rPr>
          <w:rFonts w:ascii="Times New Roman" w:eastAsia="Times New Roman" w:hAnsi="Times New Roman"/>
          <w:kern w:val="0"/>
          <w:sz w:val="24"/>
          <w:szCs w:val="28"/>
          <w:lang w:eastAsia="ru-RU"/>
        </w:rPr>
      </w:pPr>
      <w:r w:rsidRPr="00D8770E">
        <w:rPr>
          <w:rFonts w:ascii="Lucida Sans Unicode" w:eastAsia="Times New Roman" w:hAnsi="Lucida Sans Unicode" w:cs="Lucida Sans Unicode"/>
          <w:kern w:val="0"/>
          <w:sz w:val="24"/>
          <w:szCs w:val="28"/>
          <w:lang w:eastAsia="ru-RU"/>
        </w:rPr>
        <w:t>Ҡ</w:t>
      </w:r>
      <w:r w:rsidRPr="00D8770E">
        <w:rPr>
          <w:rFonts w:ascii="Times New Roman" w:eastAsia="Times New Roman" w:hAnsi="Times New Roman"/>
          <w:kern w:val="0"/>
          <w:sz w:val="24"/>
          <w:szCs w:val="28"/>
          <w:lang w:eastAsia="ru-RU"/>
        </w:rPr>
        <w:t>АРАР                                       №  23/</w:t>
      </w:r>
      <w:r w:rsidRPr="00DA6D67">
        <w:rPr>
          <w:rFonts w:ascii="Times New Roman" w:eastAsia="Times New Roman" w:hAnsi="Times New Roman"/>
          <w:kern w:val="0"/>
          <w:sz w:val="24"/>
          <w:szCs w:val="28"/>
          <w:lang w:eastAsia="ru-RU"/>
        </w:rPr>
        <w:t>11</w:t>
      </w:r>
      <w:r w:rsidRPr="00D8770E">
        <w:rPr>
          <w:rFonts w:ascii="Times New Roman" w:eastAsia="Times New Roman" w:hAnsi="Times New Roman"/>
          <w:kern w:val="0"/>
          <w:sz w:val="24"/>
          <w:szCs w:val="28"/>
          <w:lang w:eastAsia="ru-RU"/>
        </w:rPr>
        <w:t xml:space="preserve">                             РЕШЕНИЕ</w:t>
      </w:r>
    </w:p>
    <w:p w:rsidR="00D8770E" w:rsidRPr="00D8770E" w:rsidRDefault="00D8770E" w:rsidP="00D8770E">
      <w:pPr>
        <w:widowControl/>
        <w:suppressAutoHyphens w:val="0"/>
        <w:jc w:val="both"/>
        <w:rPr>
          <w:rFonts w:ascii="Times New Roman" w:eastAsia="Times New Roman" w:hAnsi="Times New Roman"/>
          <w:kern w:val="0"/>
          <w:sz w:val="24"/>
          <w:szCs w:val="28"/>
          <w:lang w:eastAsia="ru-RU"/>
        </w:rPr>
      </w:pPr>
      <w:r w:rsidRPr="00D8770E">
        <w:rPr>
          <w:rFonts w:ascii="Times New Roman" w:eastAsia="Times New Roman" w:hAnsi="Times New Roman"/>
          <w:kern w:val="0"/>
          <w:sz w:val="24"/>
          <w:szCs w:val="28"/>
          <w:lang w:eastAsia="ru-RU"/>
        </w:rPr>
        <w:t>«16 » декабрь  2021 й.                                                         «16» декабря 2021 г.</w:t>
      </w:r>
    </w:p>
    <w:p w:rsidR="00EC6424" w:rsidRPr="00DA6D67" w:rsidRDefault="00D8770E" w:rsidP="00D8770E">
      <w:pPr>
        <w:widowControl/>
        <w:suppressAutoHyphens w:val="0"/>
        <w:jc w:val="both"/>
        <w:rPr>
          <w:sz w:val="24"/>
          <w:szCs w:val="28"/>
          <w:lang w:eastAsia="ar-SA"/>
        </w:rPr>
      </w:pPr>
      <w:r w:rsidRPr="00D8770E">
        <w:rPr>
          <w:rFonts w:ascii="Times New Roman" w:eastAsia="Times New Roman" w:hAnsi="Times New Roman"/>
          <w:kern w:val="0"/>
          <w:sz w:val="24"/>
          <w:szCs w:val="28"/>
          <w:lang w:eastAsia="ru-RU"/>
        </w:rPr>
        <w:t xml:space="preserve"> </w:t>
      </w:r>
      <w:r w:rsidRPr="00D8770E">
        <w:rPr>
          <w:rFonts w:ascii="Times New Roman" w:eastAsia="Times New Roman" w:hAnsi="Times New Roman"/>
          <w:kern w:val="0"/>
          <w:sz w:val="28"/>
          <w:szCs w:val="28"/>
          <w:lang w:eastAsia="ru-RU"/>
        </w:rPr>
        <w:tab/>
      </w:r>
    </w:p>
    <w:p w:rsidR="00E71BEE" w:rsidRPr="00DA6D67" w:rsidRDefault="00E71BEE" w:rsidP="00186A95">
      <w:pPr>
        <w:pStyle w:val="a6"/>
        <w:spacing w:after="0" w:afterAutospacing="0"/>
        <w:ind w:firstLine="300"/>
        <w:jc w:val="center"/>
        <w:rPr>
          <w:b/>
          <w:bCs/>
          <w:szCs w:val="28"/>
        </w:rPr>
      </w:pPr>
      <w:r w:rsidRPr="00DA6D67">
        <w:rPr>
          <w:b/>
          <w:bCs/>
          <w:szCs w:val="28"/>
        </w:rPr>
        <w:t xml:space="preserve">Об утверждении Положения о муниципальном контроле в сфере благоустройства на территории сельского поселения </w:t>
      </w:r>
      <w:proofErr w:type="spellStart"/>
      <w:r w:rsidR="00D8770E" w:rsidRPr="00DA6D67">
        <w:rPr>
          <w:b/>
          <w:bCs/>
          <w:szCs w:val="28"/>
        </w:rPr>
        <w:t>Суккуловский</w:t>
      </w:r>
      <w:proofErr w:type="spellEnd"/>
      <w:r w:rsidRPr="00DA6D67">
        <w:rPr>
          <w:b/>
          <w:bCs/>
          <w:szCs w:val="28"/>
        </w:rPr>
        <w:t xml:space="preserve"> сельсовет муниципального района </w:t>
      </w:r>
      <w:proofErr w:type="spellStart"/>
      <w:r w:rsidR="00D51C86" w:rsidRPr="00DA6D67">
        <w:rPr>
          <w:b/>
          <w:bCs/>
          <w:szCs w:val="28"/>
        </w:rPr>
        <w:t>Ермекеевский</w:t>
      </w:r>
      <w:proofErr w:type="spellEnd"/>
      <w:r w:rsidRPr="00DA6D67">
        <w:rPr>
          <w:b/>
          <w:bCs/>
          <w:szCs w:val="28"/>
        </w:rPr>
        <w:t xml:space="preserve"> район Республики Башкортостан</w:t>
      </w:r>
    </w:p>
    <w:p w:rsidR="00E71BEE" w:rsidRPr="00DA6D67" w:rsidRDefault="00E71BEE" w:rsidP="00373D19">
      <w:pPr>
        <w:pStyle w:val="a6"/>
        <w:spacing w:after="0" w:afterAutospacing="0" w:line="165" w:lineRule="atLeast"/>
        <w:ind w:right="-284" w:firstLine="709"/>
        <w:jc w:val="center"/>
        <w:rPr>
          <w:b/>
          <w:bCs/>
          <w:szCs w:val="28"/>
        </w:rPr>
      </w:pPr>
    </w:p>
    <w:p w:rsidR="00E71BEE" w:rsidRPr="00DA6D67" w:rsidRDefault="00E71BEE" w:rsidP="00373D19">
      <w:pPr>
        <w:pStyle w:val="a6"/>
        <w:spacing w:after="0" w:afterAutospacing="0" w:line="165" w:lineRule="atLeast"/>
        <w:ind w:right="-11" w:firstLine="709"/>
        <w:jc w:val="both"/>
        <w:rPr>
          <w:color w:val="000000"/>
          <w:szCs w:val="28"/>
        </w:rPr>
      </w:pPr>
      <w:proofErr w:type="gramStart"/>
      <w:r w:rsidRPr="00DA6D67">
        <w:rPr>
          <w:szCs w:val="28"/>
        </w:rPr>
        <w:t xml:space="preserve">В соответствии с Федеральным законом </w:t>
      </w:r>
      <w:r w:rsidRPr="00DA6D67">
        <w:rPr>
          <w:color w:val="000000"/>
          <w:szCs w:val="28"/>
        </w:rPr>
        <w:t xml:space="preserve">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proofErr w:type="spellStart"/>
      <w:r w:rsidR="00D8770E" w:rsidRPr="00DA6D67">
        <w:rPr>
          <w:color w:val="000000"/>
          <w:szCs w:val="28"/>
        </w:rPr>
        <w:t>Суккуловский</w:t>
      </w:r>
      <w:proofErr w:type="spellEnd"/>
      <w:r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Pr="00DA6D67">
        <w:rPr>
          <w:color w:val="000000"/>
          <w:szCs w:val="28"/>
        </w:rPr>
        <w:t xml:space="preserve"> район Республики Башкортостан</w:t>
      </w:r>
      <w:r w:rsidR="0090552D" w:rsidRPr="00DA6D67">
        <w:rPr>
          <w:color w:val="000000"/>
          <w:szCs w:val="28"/>
        </w:rPr>
        <w:t xml:space="preserve">, </w:t>
      </w:r>
      <w:r w:rsidR="00EC6424" w:rsidRPr="00DA6D67">
        <w:rPr>
          <w:color w:val="000000"/>
          <w:szCs w:val="28"/>
        </w:rPr>
        <w:t>Совет</w:t>
      </w:r>
      <w:r w:rsidR="0090552D" w:rsidRPr="00DA6D67">
        <w:rPr>
          <w:color w:val="000000"/>
          <w:szCs w:val="28"/>
        </w:rPr>
        <w:t xml:space="preserve"> </w:t>
      </w:r>
      <w:r w:rsidR="00EC6424" w:rsidRPr="00DA6D67">
        <w:rPr>
          <w:color w:val="000000"/>
          <w:szCs w:val="28"/>
        </w:rPr>
        <w:t>С</w:t>
      </w:r>
      <w:r w:rsidR="0090552D" w:rsidRPr="00DA6D67">
        <w:rPr>
          <w:color w:val="000000"/>
          <w:szCs w:val="28"/>
        </w:rPr>
        <w:t xml:space="preserve">ельского поселения </w:t>
      </w:r>
      <w:proofErr w:type="spellStart"/>
      <w:r w:rsidR="00D8770E" w:rsidRPr="00DA6D67">
        <w:rPr>
          <w:color w:val="000000"/>
          <w:szCs w:val="28"/>
        </w:rPr>
        <w:t>Суккуловский</w:t>
      </w:r>
      <w:proofErr w:type="spellEnd"/>
      <w:r w:rsidR="0090552D"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0090552D" w:rsidRPr="00DA6D67">
        <w:rPr>
          <w:color w:val="000000"/>
          <w:szCs w:val="28"/>
        </w:rPr>
        <w:t xml:space="preserve"> район Республики Башкортостан</w:t>
      </w:r>
      <w:proofErr w:type="gramEnd"/>
    </w:p>
    <w:p w:rsidR="00E71BEE" w:rsidRPr="00DA6D67" w:rsidRDefault="00EC6424" w:rsidP="00373D19">
      <w:pPr>
        <w:pStyle w:val="a6"/>
        <w:spacing w:after="0" w:afterAutospacing="0" w:line="165" w:lineRule="atLeast"/>
        <w:ind w:right="-11" w:firstLine="709"/>
        <w:jc w:val="center"/>
        <w:rPr>
          <w:color w:val="000000"/>
          <w:szCs w:val="28"/>
        </w:rPr>
      </w:pPr>
      <w:r w:rsidRPr="00DA6D67">
        <w:rPr>
          <w:color w:val="000000"/>
          <w:szCs w:val="28"/>
        </w:rPr>
        <w:t>РЕШИЛ</w:t>
      </w:r>
      <w:r w:rsidR="00E71BEE" w:rsidRPr="00DA6D67">
        <w:rPr>
          <w:color w:val="000000"/>
          <w:szCs w:val="28"/>
        </w:rPr>
        <w:t>:</w:t>
      </w:r>
    </w:p>
    <w:p w:rsidR="00E71BEE" w:rsidRPr="00DA6D67" w:rsidRDefault="00E71BEE" w:rsidP="00793C8E">
      <w:pPr>
        <w:pStyle w:val="a6"/>
        <w:numPr>
          <w:ilvl w:val="0"/>
          <w:numId w:val="4"/>
        </w:numPr>
        <w:spacing w:after="0" w:afterAutospacing="0" w:line="165" w:lineRule="atLeast"/>
        <w:ind w:left="0" w:right="-23" w:firstLine="709"/>
        <w:jc w:val="both"/>
        <w:rPr>
          <w:color w:val="000000"/>
          <w:szCs w:val="28"/>
        </w:rPr>
      </w:pPr>
      <w:r w:rsidRPr="00DA6D67">
        <w:rPr>
          <w:color w:val="000000"/>
          <w:szCs w:val="28"/>
        </w:rPr>
        <w:t>Утвердить </w:t>
      </w:r>
      <w:hyperlink r:id="rId7" w:anchor="p31" w:history="1">
        <w:r w:rsidRPr="00DA6D67">
          <w:rPr>
            <w:rStyle w:val="a3"/>
            <w:color w:val="000000"/>
            <w:szCs w:val="28"/>
            <w:u w:val="none"/>
          </w:rPr>
          <w:t>Положение</w:t>
        </w:r>
      </w:hyperlink>
      <w:r w:rsidRPr="00DA6D67">
        <w:rPr>
          <w:color w:val="000000"/>
          <w:szCs w:val="28"/>
        </w:rPr>
        <w:t xml:space="preserve"> о муниципальном контроле в сфере благоустройства на территории сельского поселения </w:t>
      </w:r>
      <w:proofErr w:type="spellStart"/>
      <w:r w:rsidR="00D8770E" w:rsidRPr="00DA6D67">
        <w:rPr>
          <w:color w:val="000000"/>
          <w:szCs w:val="28"/>
        </w:rPr>
        <w:t>Суккуловский</w:t>
      </w:r>
      <w:proofErr w:type="spellEnd"/>
      <w:r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Pr="00DA6D67">
        <w:rPr>
          <w:color w:val="000000"/>
          <w:szCs w:val="28"/>
        </w:rPr>
        <w:t xml:space="preserve"> район Республики Башкортостан.</w:t>
      </w:r>
    </w:p>
    <w:p w:rsidR="00D8770E" w:rsidRPr="00DA6D67" w:rsidRDefault="00D8770E" w:rsidP="00D8770E">
      <w:pPr>
        <w:shd w:val="clear" w:color="auto" w:fill="FFFFFF"/>
        <w:ind w:firstLine="709"/>
        <w:jc w:val="both"/>
        <w:rPr>
          <w:rFonts w:ascii="Times New Roman" w:hAnsi="Times New Roman"/>
          <w:sz w:val="24"/>
          <w:szCs w:val="28"/>
        </w:rPr>
      </w:pPr>
      <w:r w:rsidRPr="00DA6D67">
        <w:rPr>
          <w:rFonts w:ascii="Times New Roman" w:hAnsi="Times New Roman"/>
          <w:sz w:val="24"/>
          <w:szCs w:val="28"/>
        </w:rPr>
        <w:t xml:space="preserve">2.Настоящее решение разместить на официальном информационном сайте Администрации сельского поселения </w:t>
      </w:r>
      <w:proofErr w:type="spellStart"/>
      <w:r w:rsidRPr="00DA6D67">
        <w:rPr>
          <w:rFonts w:ascii="Times New Roman" w:hAnsi="Times New Roman"/>
          <w:sz w:val="24"/>
          <w:szCs w:val="28"/>
        </w:rPr>
        <w:t>Суккуловский</w:t>
      </w:r>
      <w:proofErr w:type="spellEnd"/>
      <w:r w:rsidRPr="00DA6D67">
        <w:rPr>
          <w:rFonts w:ascii="Times New Roman" w:hAnsi="Times New Roman"/>
          <w:sz w:val="24"/>
          <w:szCs w:val="28"/>
        </w:rPr>
        <w:t xml:space="preserve"> сельсовет муниципального района </w:t>
      </w:r>
      <w:proofErr w:type="spellStart"/>
      <w:r w:rsidRPr="00DA6D67">
        <w:rPr>
          <w:rFonts w:ascii="Times New Roman" w:hAnsi="Times New Roman"/>
          <w:sz w:val="24"/>
          <w:szCs w:val="28"/>
        </w:rPr>
        <w:t>Ермекеевский</w:t>
      </w:r>
      <w:proofErr w:type="spellEnd"/>
      <w:r w:rsidRPr="00DA6D67">
        <w:rPr>
          <w:rFonts w:ascii="Times New Roman" w:hAnsi="Times New Roman"/>
          <w:sz w:val="24"/>
          <w:szCs w:val="28"/>
        </w:rPr>
        <w:t xml:space="preserve"> район Республики Башкортостан и обнародовать на информационном стенде сельского поселения.</w:t>
      </w:r>
    </w:p>
    <w:p w:rsidR="00D8770E" w:rsidRPr="00DA6D67" w:rsidRDefault="00D8770E" w:rsidP="00D8770E">
      <w:pPr>
        <w:widowControl/>
        <w:suppressAutoHyphens w:val="0"/>
        <w:spacing w:line="276" w:lineRule="auto"/>
        <w:jc w:val="both"/>
        <w:rPr>
          <w:rFonts w:ascii="Times New Roman" w:hAnsi="Times New Roman"/>
          <w:sz w:val="24"/>
          <w:szCs w:val="28"/>
        </w:rPr>
      </w:pPr>
      <w:r w:rsidRPr="00DA6D67">
        <w:rPr>
          <w:rFonts w:ascii="Times New Roman" w:hAnsi="Times New Roman"/>
          <w:sz w:val="24"/>
          <w:szCs w:val="28"/>
        </w:rPr>
        <w:t xml:space="preserve">         3.Настоящее решение вступает в силу со дня его </w:t>
      </w:r>
      <w:hyperlink r:id="rId8" w:history="1">
        <w:r w:rsidRPr="00DA6D67">
          <w:rPr>
            <w:rFonts w:ascii="Times New Roman" w:hAnsi="Times New Roman"/>
            <w:sz w:val="24"/>
            <w:szCs w:val="28"/>
          </w:rPr>
          <w:t>официального опубликования</w:t>
        </w:r>
      </w:hyperlink>
      <w:r w:rsidRPr="00DA6D67">
        <w:rPr>
          <w:rFonts w:ascii="Times New Roman" w:hAnsi="Times New Roman"/>
          <w:sz w:val="24"/>
          <w:szCs w:val="28"/>
        </w:rPr>
        <w:t>.</w:t>
      </w:r>
    </w:p>
    <w:p w:rsidR="00D8770E" w:rsidRPr="00DA6D67" w:rsidRDefault="00D8770E" w:rsidP="00D8770E">
      <w:pPr>
        <w:spacing w:line="276" w:lineRule="auto"/>
        <w:jc w:val="both"/>
        <w:rPr>
          <w:rFonts w:ascii="Times New Roman" w:hAnsi="Times New Roman"/>
          <w:sz w:val="24"/>
          <w:szCs w:val="28"/>
        </w:rPr>
      </w:pPr>
    </w:p>
    <w:p w:rsidR="00D8770E" w:rsidRPr="00DA6D67" w:rsidRDefault="00D8770E" w:rsidP="00D8770E">
      <w:pPr>
        <w:spacing w:line="276" w:lineRule="auto"/>
        <w:jc w:val="both"/>
        <w:rPr>
          <w:rFonts w:ascii="Times New Roman" w:hAnsi="Times New Roman"/>
          <w:sz w:val="24"/>
          <w:szCs w:val="28"/>
        </w:rPr>
      </w:pPr>
    </w:p>
    <w:p w:rsidR="00D8770E" w:rsidRPr="00DA6D67" w:rsidRDefault="00D8770E" w:rsidP="00D8770E">
      <w:pPr>
        <w:spacing w:line="276" w:lineRule="auto"/>
        <w:jc w:val="both"/>
        <w:rPr>
          <w:rFonts w:ascii="Times New Roman" w:hAnsi="Times New Roman"/>
          <w:sz w:val="24"/>
          <w:szCs w:val="28"/>
        </w:rPr>
      </w:pPr>
      <w:r w:rsidRPr="00DA6D67">
        <w:rPr>
          <w:rFonts w:ascii="Times New Roman" w:hAnsi="Times New Roman"/>
          <w:sz w:val="24"/>
          <w:szCs w:val="28"/>
        </w:rPr>
        <w:t xml:space="preserve">Глава сельского поселения                                  Ф.Р. </w:t>
      </w:r>
      <w:proofErr w:type="spellStart"/>
      <w:r w:rsidRPr="00DA6D67">
        <w:rPr>
          <w:rFonts w:ascii="Times New Roman" w:hAnsi="Times New Roman"/>
          <w:sz w:val="24"/>
          <w:szCs w:val="28"/>
        </w:rPr>
        <w:t>Галимов</w:t>
      </w:r>
      <w:proofErr w:type="spellEnd"/>
      <w:r w:rsidRPr="00DA6D67">
        <w:rPr>
          <w:rFonts w:ascii="Times New Roman" w:hAnsi="Times New Roman"/>
          <w:sz w:val="24"/>
          <w:szCs w:val="28"/>
        </w:rPr>
        <w:t xml:space="preserve"> </w:t>
      </w:r>
    </w:p>
    <w:p w:rsidR="00D8770E" w:rsidRPr="00DA6D67" w:rsidRDefault="00D8770E" w:rsidP="00D8770E">
      <w:pPr>
        <w:shd w:val="clear" w:color="auto" w:fill="FFFFFF"/>
        <w:ind w:firstLine="709"/>
        <w:jc w:val="both"/>
        <w:rPr>
          <w:rFonts w:ascii="Times New Roman" w:hAnsi="Times New Roman"/>
          <w:sz w:val="22"/>
          <w:szCs w:val="28"/>
        </w:rPr>
      </w:pPr>
    </w:p>
    <w:p w:rsidR="00D8770E" w:rsidRDefault="00D8770E" w:rsidP="00D8770E">
      <w:pPr>
        <w:pStyle w:val="a6"/>
        <w:spacing w:after="0" w:afterAutospacing="0" w:line="165" w:lineRule="atLeast"/>
        <w:ind w:right="-284" w:firstLine="28"/>
        <w:jc w:val="both"/>
        <w:rPr>
          <w:color w:val="000000"/>
          <w:szCs w:val="28"/>
        </w:rPr>
      </w:pPr>
    </w:p>
    <w:p w:rsidR="00DA6D67" w:rsidRDefault="00DA6D67" w:rsidP="00D8770E">
      <w:pPr>
        <w:pStyle w:val="a6"/>
        <w:spacing w:after="0" w:afterAutospacing="0" w:line="165" w:lineRule="atLeast"/>
        <w:ind w:right="-284" w:firstLine="28"/>
        <w:jc w:val="both"/>
        <w:rPr>
          <w:color w:val="000000"/>
          <w:szCs w:val="28"/>
        </w:rPr>
      </w:pPr>
    </w:p>
    <w:p w:rsidR="00DA6D67" w:rsidRDefault="00DA6D67" w:rsidP="00D8770E">
      <w:pPr>
        <w:pStyle w:val="a6"/>
        <w:spacing w:after="0" w:afterAutospacing="0" w:line="165" w:lineRule="atLeast"/>
        <w:ind w:right="-284" w:firstLine="28"/>
        <w:jc w:val="both"/>
        <w:rPr>
          <w:color w:val="000000"/>
          <w:szCs w:val="28"/>
        </w:rPr>
      </w:pPr>
    </w:p>
    <w:p w:rsidR="00DA6D67" w:rsidRDefault="00DA6D67" w:rsidP="00D8770E">
      <w:pPr>
        <w:pStyle w:val="a6"/>
        <w:spacing w:after="0" w:afterAutospacing="0" w:line="165" w:lineRule="atLeast"/>
        <w:ind w:right="-284" w:firstLine="28"/>
        <w:jc w:val="both"/>
        <w:rPr>
          <w:color w:val="000000"/>
          <w:szCs w:val="28"/>
        </w:rPr>
      </w:pPr>
    </w:p>
    <w:p w:rsidR="00DA6D67" w:rsidRPr="00DA6D67" w:rsidRDefault="00DA6D67" w:rsidP="00D8770E">
      <w:pPr>
        <w:pStyle w:val="a6"/>
        <w:spacing w:after="0" w:afterAutospacing="0" w:line="165" w:lineRule="atLeast"/>
        <w:ind w:right="-284" w:firstLine="28"/>
        <w:jc w:val="both"/>
        <w:rPr>
          <w:color w:val="000000"/>
          <w:szCs w:val="28"/>
        </w:rPr>
      </w:pPr>
    </w:p>
    <w:p w:rsidR="00D51C86" w:rsidRPr="00DA6D67" w:rsidRDefault="00D51C86" w:rsidP="00D8770E">
      <w:pPr>
        <w:pStyle w:val="a6"/>
        <w:spacing w:after="0" w:afterAutospacing="0" w:line="165" w:lineRule="atLeast"/>
        <w:ind w:right="-284" w:firstLine="28"/>
        <w:jc w:val="both"/>
        <w:rPr>
          <w:color w:val="000000"/>
          <w:szCs w:val="28"/>
        </w:rPr>
      </w:pPr>
      <w:r w:rsidRPr="00DA6D67">
        <w:rPr>
          <w:color w:val="000000"/>
          <w:szCs w:val="28"/>
        </w:rPr>
        <w:t xml:space="preserve"> </w:t>
      </w:r>
    </w:p>
    <w:p w:rsidR="0090552D" w:rsidRPr="00DA6D67" w:rsidRDefault="0090552D" w:rsidP="00D8770E">
      <w:pPr>
        <w:pStyle w:val="a6"/>
        <w:spacing w:after="0" w:afterAutospacing="0" w:line="165" w:lineRule="atLeast"/>
        <w:ind w:left="4678" w:right="-284" w:firstLine="709"/>
        <w:rPr>
          <w:sz w:val="22"/>
        </w:rPr>
      </w:pPr>
      <w:r w:rsidRPr="00DA6D67">
        <w:rPr>
          <w:sz w:val="22"/>
        </w:rPr>
        <w:lastRenderedPageBreak/>
        <w:t>УТВЕРЖДЕНО</w:t>
      </w:r>
    </w:p>
    <w:p w:rsidR="00DA6D67" w:rsidRDefault="00EC6424" w:rsidP="00EC6424">
      <w:pPr>
        <w:ind w:left="5387" w:right="-3"/>
        <w:rPr>
          <w:rFonts w:ascii="Times New Roman" w:hAnsi="Times New Roman"/>
          <w:sz w:val="22"/>
        </w:rPr>
      </w:pPr>
      <w:r w:rsidRPr="00DA6D67">
        <w:rPr>
          <w:rFonts w:ascii="Times New Roman" w:hAnsi="Times New Roman"/>
          <w:color w:val="000000"/>
          <w:sz w:val="22"/>
        </w:rPr>
        <w:t>решением Совета</w:t>
      </w:r>
      <w:r w:rsidR="0090552D" w:rsidRPr="00DA6D67">
        <w:rPr>
          <w:rFonts w:ascii="Times New Roman" w:hAnsi="Times New Roman"/>
          <w:color w:val="000000"/>
          <w:sz w:val="22"/>
        </w:rPr>
        <w:t xml:space="preserve"> </w:t>
      </w:r>
      <w:r w:rsidRPr="00DA6D67">
        <w:rPr>
          <w:rFonts w:ascii="Times New Roman" w:hAnsi="Times New Roman"/>
          <w:bCs/>
          <w:color w:val="000000"/>
          <w:sz w:val="22"/>
        </w:rPr>
        <w:t>С</w:t>
      </w:r>
      <w:r w:rsidR="0090552D" w:rsidRPr="00DA6D67">
        <w:rPr>
          <w:rFonts w:ascii="Times New Roman" w:hAnsi="Times New Roman"/>
          <w:bCs/>
          <w:color w:val="000000"/>
          <w:sz w:val="22"/>
        </w:rPr>
        <w:t xml:space="preserve">ельского поселения </w:t>
      </w:r>
      <w:proofErr w:type="spellStart"/>
      <w:r w:rsidR="00D8770E" w:rsidRPr="00DA6D67">
        <w:rPr>
          <w:rFonts w:ascii="Times New Roman" w:hAnsi="Times New Roman"/>
          <w:bCs/>
          <w:color w:val="000000"/>
          <w:sz w:val="22"/>
        </w:rPr>
        <w:t>Суккуловский</w:t>
      </w:r>
      <w:proofErr w:type="spellEnd"/>
      <w:r w:rsidR="0090552D" w:rsidRPr="00DA6D67">
        <w:rPr>
          <w:rFonts w:ascii="Times New Roman" w:hAnsi="Times New Roman"/>
          <w:bCs/>
          <w:color w:val="000000"/>
          <w:sz w:val="22"/>
        </w:rPr>
        <w:t xml:space="preserve"> сельсовет муниципального района </w:t>
      </w:r>
      <w:proofErr w:type="spellStart"/>
      <w:r w:rsidR="00D51C86" w:rsidRPr="00DA6D67">
        <w:rPr>
          <w:rFonts w:ascii="Times New Roman" w:hAnsi="Times New Roman"/>
          <w:bCs/>
          <w:color w:val="000000"/>
          <w:sz w:val="22"/>
        </w:rPr>
        <w:t>Ермекеевский</w:t>
      </w:r>
      <w:proofErr w:type="spellEnd"/>
      <w:r w:rsidR="0090552D" w:rsidRPr="00DA6D67">
        <w:rPr>
          <w:rFonts w:ascii="Times New Roman" w:hAnsi="Times New Roman"/>
          <w:bCs/>
          <w:color w:val="000000"/>
          <w:sz w:val="22"/>
        </w:rPr>
        <w:t xml:space="preserve"> район Республики Башкортостан </w:t>
      </w:r>
      <w:r w:rsidR="0090552D" w:rsidRPr="00DA6D67">
        <w:rPr>
          <w:rFonts w:ascii="Times New Roman" w:hAnsi="Times New Roman"/>
          <w:sz w:val="22"/>
        </w:rPr>
        <w:t xml:space="preserve">от </w:t>
      </w:r>
      <w:r w:rsidR="008B23EC" w:rsidRPr="00DA6D67">
        <w:rPr>
          <w:rFonts w:ascii="Times New Roman" w:hAnsi="Times New Roman"/>
          <w:sz w:val="22"/>
        </w:rPr>
        <w:t>1</w:t>
      </w:r>
      <w:r w:rsidR="00D51C86" w:rsidRPr="00DA6D67">
        <w:rPr>
          <w:rFonts w:ascii="Times New Roman" w:hAnsi="Times New Roman"/>
          <w:sz w:val="22"/>
        </w:rPr>
        <w:t>6</w:t>
      </w:r>
      <w:r w:rsidR="008B23EC" w:rsidRPr="00DA6D67">
        <w:rPr>
          <w:rFonts w:ascii="Times New Roman" w:hAnsi="Times New Roman"/>
          <w:sz w:val="22"/>
        </w:rPr>
        <w:t xml:space="preserve"> декабря</w:t>
      </w:r>
      <w:r w:rsidR="0090552D" w:rsidRPr="00DA6D67">
        <w:rPr>
          <w:rFonts w:ascii="Times New Roman" w:hAnsi="Times New Roman"/>
          <w:sz w:val="22"/>
        </w:rPr>
        <w:t xml:space="preserve"> 2021</w:t>
      </w:r>
      <w:r w:rsidR="006A6D4F" w:rsidRPr="00DA6D67">
        <w:rPr>
          <w:rFonts w:ascii="Times New Roman" w:hAnsi="Times New Roman"/>
          <w:sz w:val="22"/>
        </w:rPr>
        <w:t xml:space="preserve"> г.</w:t>
      </w:r>
      <w:r w:rsidR="0090552D" w:rsidRPr="00DA6D67">
        <w:rPr>
          <w:rFonts w:ascii="Times New Roman" w:hAnsi="Times New Roman"/>
          <w:sz w:val="22"/>
        </w:rPr>
        <w:t xml:space="preserve"> </w:t>
      </w:r>
      <w:r w:rsidR="006A6D4F" w:rsidRPr="00DA6D67">
        <w:rPr>
          <w:rFonts w:ascii="Times New Roman" w:hAnsi="Times New Roman"/>
          <w:sz w:val="22"/>
        </w:rPr>
        <w:t xml:space="preserve"> </w:t>
      </w:r>
    </w:p>
    <w:p w:rsidR="0090552D" w:rsidRPr="00DA6D67" w:rsidRDefault="0090552D" w:rsidP="00EC6424">
      <w:pPr>
        <w:ind w:left="5387" w:right="-3"/>
        <w:rPr>
          <w:rFonts w:ascii="Times New Roman" w:hAnsi="Times New Roman"/>
          <w:sz w:val="22"/>
        </w:rPr>
      </w:pPr>
      <w:r w:rsidRPr="00DA6D67">
        <w:rPr>
          <w:rFonts w:ascii="Times New Roman" w:hAnsi="Times New Roman"/>
          <w:sz w:val="22"/>
        </w:rPr>
        <w:t>№</w:t>
      </w:r>
      <w:r w:rsidR="006A6D4F" w:rsidRPr="00DA6D67">
        <w:rPr>
          <w:rFonts w:ascii="Times New Roman" w:hAnsi="Times New Roman"/>
          <w:sz w:val="22"/>
        </w:rPr>
        <w:t xml:space="preserve"> </w:t>
      </w:r>
      <w:r w:rsidR="00D51C86" w:rsidRPr="00DA6D67">
        <w:rPr>
          <w:rFonts w:ascii="Times New Roman" w:hAnsi="Times New Roman"/>
          <w:sz w:val="22"/>
        </w:rPr>
        <w:t>22/1</w:t>
      </w:r>
      <w:r w:rsidR="00D8770E" w:rsidRPr="00DA6D67">
        <w:rPr>
          <w:rFonts w:ascii="Times New Roman" w:hAnsi="Times New Roman"/>
          <w:sz w:val="22"/>
        </w:rPr>
        <w:t>1</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w:t>
      </w:r>
    </w:p>
    <w:p w:rsidR="00E71BEE" w:rsidRPr="00DA6D67" w:rsidRDefault="00E71BEE" w:rsidP="00373D19">
      <w:pPr>
        <w:pStyle w:val="a6"/>
        <w:spacing w:after="0" w:afterAutospacing="0" w:line="165" w:lineRule="atLeast"/>
        <w:ind w:right="-284" w:firstLine="300"/>
        <w:jc w:val="center"/>
        <w:rPr>
          <w:color w:val="000000"/>
          <w:szCs w:val="28"/>
        </w:rPr>
      </w:pPr>
      <w:bookmarkStart w:id="0" w:name="p31"/>
      <w:bookmarkEnd w:id="0"/>
      <w:r w:rsidRPr="00DA6D67">
        <w:rPr>
          <w:b/>
          <w:bCs/>
          <w:color w:val="000000"/>
          <w:szCs w:val="28"/>
        </w:rPr>
        <w:t>ПОЛОЖЕНИЕ</w:t>
      </w:r>
    </w:p>
    <w:p w:rsidR="00E71BEE" w:rsidRPr="00DA6D67" w:rsidRDefault="00E71BEE" w:rsidP="00373D19">
      <w:pPr>
        <w:pStyle w:val="a6"/>
        <w:spacing w:after="0" w:afterAutospacing="0" w:line="165" w:lineRule="atLeast"/>
        <w:ind w:right="-284" w:firstLine="300"/>
        <w:jc w:val="center"/>
        <w:rPr>
          <w:color w:val="000000"/>
          <w:szCs w:val="28"/>
        </w:rPr>
      </w:pPr>
      <w:r w:rsidRPr="00DA6D67">
        <w:rPr>
          <w:b/>
          <w:bCs/>
          <w:color w:val="000000"/>
          <w:szCs w:val="28"/>
        </w:rPr>
        <w:t xml:space="preserve">о муниципальном контроле в сфере благоустройства на территории Сельского поселения </w:t>
      </w:r>
      <w:proofErr w:type="spellStart"/>
      <w:r w:rsidR="00D8770E" w:rsidRPr="00DA6D67">
        <w:rPr>
          <w:b/>
          <w:bCs/>
          <w:color w:val="000000"/>
          <w:szCs w:val="28"/>
        </w:rPr>
        <w:t>Суккуловский</w:t>
      </w:r>
      <w:proofErr w:type="spellEnd"/>
      <w:r w:rsidRPr="00DA6D67">
        <w:rPr>
          <w:b/>
          <w:bCs/>
          <w:color w:val="000000"/>
          <w:szCs w:val="28"/>
        </w:rPr>
        <w:t xml:space="preserve"> сельсовет муниципального района </w:t>
      </w:r>
      <w:proofErr w:type="spellStart"/>
      <w:r w:rsidR="00D51C86" w:rsidRPr="00DA6D67">
        <w:rPr>
          <w:b/>
          <w:bCs/>
          <w:color w:val="000000"/>
          <w:szCs w:val="28"/>
        </w:rPr>
        <w:t>Ермекеевский</w:t>
      </w:r>
      <w:proofErr w:type="spellEnd"/>
      <w:r w:rsidRPr="00DA6D67">
        <w:rPr>
          <w:b/>
          <w:bCs/>
          <w:color w:val="000000"/>
          <w:szCs w:val="28"/>
        </w:rPr>
        <w:t xml:space="preserve"> район Республики Башкортостан</w:t>
      </w:r>
    </w:p>
    <w:p w:rsidR="00E71BEE" w:rsidRPr="00DA6D67" w:rsidRDefault="00E71BEE" w:rsidP="00373D19">
      <w:pPr>
        <w:pStyle w:val="a6"/>
        <w:spacing w:after="0" w:afterAutospacing="0" w:line="165" w:lineRule="atLeast"/>
        <w:ind w:right="-284" w:firstLine="300"/>
        <w:jc w:val="center"/>
        <w:rPr>
          <w:color w:val="000000"/>
          <w:szCs w:val="28"/>
        </w:rPr>
      </w:pPr>
      <w:r w:rsidRPr="00DA6D67">
        <w:rPr>
          <w:b/>
          <w:bCs/>
          <w:color w:val="000000"/>
          <w:szCs w:val="28"/>
        </w:rPr>
        <w:t>1. Общие положения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proofErr w:type="spellStart"/>
      <w:r w:rsidR="00D8770E" w:rsidRPr="00DA6D67">
        <w:rPr>
          <w:color w:val="000000"/>
          <w:szCs w:val="28"/>
        </w:rPr>
        <w:t>Суккуловский</w:t>
      </w:r>
      <w:proofErr w:type="spellEnd"/>
      <w:r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Pr="00DA6D67">
        <w:rPr>
          <w:color w:val="000000"/>
          <w:szCs w:val="28"/>
        </w:rPr>
        <w:t xml:space="preserve"> район Республики Башкортостан (далее - муниципальный контроль в сфере благоустройства).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1.2. </w:t>
      </w:r>
      <w:proofErr w:type="gramStart"/>
      <w:r w:rsidRPr="00DA6D67">
        <w:rPr>
          <w:color w:val="000000"/>
          <w:szCs w:val="28"/>
        </w:rPr>
        <w:t xml:space="preserve">Предметом муниципального контроля в сфере благоустройства является соблюдение Правил благоустройства территории Сельского поселения </w:t>
      </w:r>
      <w:proofErr w:type="spellStart"/>
      <w:r w:rsidR="00D8770E" w:rsidRPr="00DA6D67">
        <w:rPr>
          <w:color w:val="000000"/>
          <w:szCs w:val="28"/>
        </w:rPr>
        <w:t>Суккуловский</w:t>
      </w:r>
      <w:proofErr w:type="spellEnd"/>
      <w:r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Pr="00DA6D67">
        <w:rPr>
          <w:color w:val="000000"/>
          <w:szCs w:val="28"/>
        </w:rPr>
        <w:t xml:space="preserve"> район Республики Башкортостан, утвержденных </w:t>
      </w:r>
      <w:r w:rsidRPr="00DA6D67">
        <w:rPr>
          <w:szCs w:val="28"/>
        </w:rPr>
        <w:t xml:space="preserve">решением </w:t>
      </w:r>
      <w:r w:rsidR="002E7056" w:rsidRPr="00DA6D67">
        <w:rPr>
          <w:szCs w:val="28"/>
        </w:rPr>
        <w:t>Совета</w:t>
      </w:r>
      <w:r w:rsidRPr="00DA6D67">
        <w:rPr>
          <w:szCs w:val="28"/>
        </w:rPr>
        <w:t> </w:t>
      </w:r>
      <w:r w:rsidRPr="00DA6D67">
        <w:rPr>
          <w:color w:val="000000"/>
          <w:szCs w:val="28"/>
        </w:rPr>
        <w:t xml:space="preserve">Сельского поселения </w:t>
      </w:r>
      <w:proofErr w:type="spellStart"/>
      <w:r w:rsidR="00D8770E" w:rsidRPr="00DA6D67">
        <w:rPr>
          <w:color w:val="000000"/>
          <w:szCs w:val="28"/>
        </w:rPr>
        <w:t>Суккуловский</w:t>
      </w:r>
      <w:proofErr w:type="spellEnd"/>
      <w:r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Pr="00DA6D67">
        <w:rPr>
          <w:color w:val="000000"/>
          <w:szCs w:val="28"/>
        </w:rPr>
        <w:t xml:space="preserve"> район Республики Башкортостан от </w:t>
      </w:r>
      <w:r w:rsidR="00DA6D67" w:rsidRPr="00DA6D67">
        <w:rPr>
          <w:szCs w:val="28"/>
        </w:rPr>
        <w:t>07.12.2019</w:t>
      </w:r>
      <w:r w:rsidR="002E7056" w:rsidRPr="00DA6D67">
        <w:rPr>
          <w:szCs w:val="28"/>
        </w:rPr>
        <w:t xml:space="preserve"> г. № </w:t>
      </w:r>
      <w:r w:rsidR="00DA6D67" w:rsidRPr="00DA6D67">
        <w:rPr>
          <w:szCs w:val="28"/>
        </w:rPr>
        <w:t>38/7</w:t>
      </w:r>
      <w:r w:rsidRPr="00DA6D67">
        <w:rPr>
          <w:color w:val="000000"/>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w:t>
      </w:r>
      <w:proofErr w:type="gramEnd"/>
      <w:r w:rsidRPr="00DA6D67">
        <w:rPr>
          <w:color w:val="000000"/>
          <w:szCs w:val="28"/>
        </w:rPr>
        <w:t xml:space="preserve"> с указанными правилами.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1.3. Муниципальный контроль в сфере благоустройства осуществляется администрацией Сельского поселения </w:t>
      </w:r>
      <w:proofErr w:type="spellStart"/>
      <w:r w:rsidR="00D8770E" w:rsidRPr="00DA6D67">
        <w:rPr>
          <w:color w:val="000000"/>
          <w:szCs w:val="28"/>
        </w:rPr>
        <w:t>Суккуловский</w:t>
      </w:r>
      <w:proofErr w:type="spellEnd"/>
      <w:r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Pr="00DA6D67">
        <w:rPr>
          <w:color w:val="000000"/>
          <w:szCs w:val="28"/>
        </w:rPr>
        <w:t xml:space="preserve"> район Республики Башкортостан (далее - уполномоченный орган).</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1.4. От имени уполномоченного органа муниципальный контроль в сфере благоустройства вправе осуществлять следующие должностные лица:</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1) руководитель уполномоченного органа;</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2) заместитель руководителя уполномоченного органа;</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1.6. </w:t>
      </w:r>
      <w:proofErr w:type="gramStart"/>
      <w:r w:rsidRPr="00DA6D67">
        <w:rPr>
          <w:color w:val="000000"/>
          <w:szCs w:val="28"/>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proofErr w:type="spellStart"/>
      <w:r w:rsidR="00D8770E" w:rsidRPr="00DA6D67">
        <w:rPr>
          <w:color w:val="000000"/>
          <w:szCs w:val="28"/>
        </w:rPr>
        <w:t>Суккуловский</w:t>
      </w:r>
      <w:proofErr w:type="spellEnd"/>
      <w:r w:rsidRPr="00DA6D67">
        <w:rPr>
          <w:color w:val="000000"/>
          <w:szCs w:val="28"/>
        </w:rPr>
        <w:t xml:space="preserve"> сельсовет</w:t>
      </w:r>
      <w:proofErr w:type="gramEnd"/>
      <w:r w:rsidRPr="00DA6D67">
        <w:rPr>
          <w:color w:val="000000"/>
          <w:szCs w:val="28"/>
        </w:rPr>
        <w:t xml:space="preserve"> муниципального района </w:t>
      </w:r>
      <w:proofErr w:type="spellStart"/>
      <w:r w:rsidR="00D51C86" w:rsidRPr="00DA6D67">
        <w:rPr>
          <w:color w:val="000000"/>
          <w:szCs w:val="28"/>
        </w:rPr>
        <w:t>Ермекеевский</w:t>
      </w:r>
      <w:proofErr w:type="spellEnd"/>
      <w:r w:rsidRPr="00DA6D67">
        <w:rPr>
          <w:color w:val="000000"/>
          <w:szCs w:val="28"/>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Уполномоченный орган ведет учет объектов контроля.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D5B8F" w:rsidRPr="00DA6D67" w:rsidRDefault="006D5B8F" w:rsidP="00373D19">
      <w:pPr>
        <w:pStyle w:val="a6"/>
        <w:spacing w:after="0" w:afterAutospacing="0" w:line="165" w:lineRule="atLeast"/>
        <w:ind w:right="-284" w:firstLine="709"/>
        <w:jc w:val="both"/>
        <w:rPr>
          <w:color w:val="000000"/>
          <w:szCs w:val="28"/>
        </w:rPr>
      </w:pPr>
    </w:p>
    <w:p w:rsidR="006D5B8F" w:rsidRPr="00DA6D67" w:rsidRDefault="006D5B8F" w:rsidP="006D5B8F">
      <w:pPr>
        <w:pStyle w:val="a6"/>
        <w:spacing w:before="0" w:beforeAutospacing="0" w:after="0" w:afterAutospacing="0"/>
        <w:ind w:right="-284"/>
        <w:jc w:val="center"/>
        <w:rPr>
          <w:b/>
          <w:bCs/>
          <w:color w:val="000000"/>
          <w:szCs w:val="28"/>
        </w:rPr>
      </w:pPr>
    </w:p>
    <w:p w:rsidR="00E71BEE" w:rsidRPr="00DA6D67" w:rsidRDefault="00E71BEE" w:rsidP="006D5B8F">
      <w:pPr>
        <w:pStyle w:val="a6"/>
        <w:spacing w:before="0" w:beforeAutospacing="0" w:after="0" w:afterAutospacing="0"/>
        <w:ind w:right="-284"/>
        <w:jc w:val="center"/>
        <w:rPr>
          <w:color w:val="000000"/>
          <w:szCs w:val="28"/>
        </w:rPr>
      </w:pPr>
      <w:r w:rsidRPr="00DA6D67">
        <w:rPr>
          <w:b/>
          <w:bCs/>
          <w:color w:val="000000"/>
          <w:szCs w:val="28"/>
        </w:rPr>
        <w:t>2. Управление рисками причинения вреда (ущерба) охраняемым</w:t>
      </w:r>
    </w:p>
    <w:p w:rsidR="00E71BEE" w:rsidRPr="00DA6D67" w:rsidRDefault="00E71BEE" w:rsidP="006D5B8F">
      <w:pPr>
        <w:pStyle w:val="a6"/>
        <w:spacing w:before="0" w:beforeAutospacing="0" w:after="0" w:afterAutospacing="0"/>
        <w:ind w:right="-284"/>
        <w:jc w:val="center"/>
        <w:rPr>
          <w:color w:val="000000"/>
          <w:szCs w:val="28"/>
        </w:rPr>
      </w:pPr>
      <w:r w:rsidRPr="00DA6D67">
        <w:rPr>
          <w:b/>
          <w:bCs/>
          <w:color w:val="000000"/>
          <w:szCs w:val="28"/>
        </w:rPr>
        <w:t>законом ценностям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2.1. При осуществлении муниципального контроля в сфере благоустройства система управления рисками не применяется.</w:t>
      </w:r>
    </w:p>
    <w:p w:rsidR="006D5B8F" w:rsidRPr="00DA6D67" w:rsidRDefault="006D5B8F" w:rsidP="00373D19">
      <w:pPr>
        <w:pStyle w:val="a6"/>
        <w:spacing w:after="0" w:afterAutospacing="0" w:line="165" w:lineRule="atLeast"/>
        <w:ind w:right="-284" w:firstLine="709"/>
        <w:jc w:val="both"/>
        <w:rPr>
          <w:color w:val="000000"/>
          <w:szCs w:val="28"/>
        </w:rPr>
      </w:pPr>
    </w:p>
    <w:p w:rsidR="00E71BEE" w:rsidRPr="00DA6D67" w:rsidRDefault="00E71BEE" w:rsidP="006D5B8F">
      <w:pPr>
        <w:pStyle w:val="a6"/>
        <w:spacing w:before="0" w:beforeAutospacing="0" w:after="0" w:afterAutospacing="0" w:line="165" w:lineRule="atLeast"/>
        <w:ind w:right="-284"/>
        <w:jc w:val="center"/>
        <w:rPr>
          <w:color w:val="000000"/>
          <w:szCs w:val="28"/>
        </w:rPr>
      </w:pPr>
      <w:r w:rsidRPr="00DA6D67">
        <w:rPr>
          <w:b/>
          <w:bCs/>
          <w:color w:val="000000"/>
          <w:szCs w:val="28"/>
        </w:rPr>
        <w:t>3. Профилактика рисков причинения вреда (ущерба) охраняемым</w:t>
      </w:r>
    </w:p>
    <w:p w:rsidR="00E71BEE" w:rsidRPr="00DA6D67" w:rsidRDefault="00E71BEE" w:rsidP="006D5B8F">
      <w:pPr>
        <w:pStyle w:val="a6"/>
        <w:spacing w:before="0" w:beforeAutospacing="0" w:after="0" w:afterAutospacing="0" w:line="165" w:lineRule="atLeast"/>
        <w:ind w:right="-284" w:firstLine="709"/>
        <w:jc w:val="center"/>
        <w:rPr>
          <w:color w:val="000000"/>
          <w:szCs w:val="28"/>
        </w:rPr>
      </w:pPr>
      <w:r w:rsidRPr="00DA6D67">
        <w:rPr>
          <w:b/>
          <w:bCs/>
          <w:color w:val="000000"/>
          <w:szCs w:val="28"/>
        </w:rPr>
        <w:t>законом ценностям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3.3. Программа профилактики утверждается распоряжением руководителя уполномоченного органа (</w:t>
      </w:r>
      <w:r w:rsidRPr="00DA6D67">
        <w:rPr>
          <w:i/>
          <w:iCs/>
          <w:color w:val="000000"/>
          <w:szCs w:val="28"/>
        </w:rPr>
        <w:t>может быть установлен иной вид документа, которым утверждается программа профилактики</w:t>
      </w:r>
      <w:r w:rsidRPr="00DA6D67">
        <w:rPr>
          <w:color w:val="000000"/>
          <w:szCs w:val="28"/>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1) информирование;</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2) объявление предостережения;</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3) консультирование;</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4) профилактический визит.</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Объявляемые предостережения регистрируются в журнале учета предостережений с присвоением регистрационного номера.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1) наименование юридического лица, фамилию, имя, отчество (при наличии) индивидуального предпринимателя, гражданина;</w:t>
      </w:r>
    </w:p>
    <w:p w:rsidR="00E71BEE" w:rsidRPr="00DA6D67" w:rsidRDefault="00E71BEE" w:rsidP="006D5B8F">
      <w:pPr>
        <w:pStyle w:val="a6"/>
        <w:spacing w:before="0" w:beforeAutospacing="0" w:after="0" w:afterAutospacing="0" w:line="276" w:lineRule="auto"/>
        <w:ind w:right="-284" w:firstLine="709"/>
        <w:jc w:val="both"/>
        <w:rPr>
          <w:color w:val="000000"/>
          <w:szCs w:val="28"/>
        </w:rPr>
      </w:pPr>
      <w:r w:rsidRPr="00DA6D67">
        <w:rPr>
          <w:color w:val="000000"/>
          <w:szCs w:val="28"/>
        </w:rPr>
        <w:t>2) дату и номер предостережения;</w:t>
      </w:r>
    </w:p>
    <w:p w:rsidR="006D5B8F" w:rsidRPr="00DA6D67" w:rsidRDefault="00E71BEE" w:rsidP="006D5B8F">
      <w:pPr>
        <w:pStyle w:val="a6"/>
        <w:spacing w:before="0" w:beforeAutospacing="0" w:after="0" w:afterAutospacing="0" w:line="276" w:lineRule="auto"/>
        <w:ind w:right="-284" w:firstLine="709"/>
        <w:jc w:val="both"/>
        <w:rPr>
          <w:color w:val="000000"/>
          <w:szCs w:val="28"/>
        </w:rPr>
      </w:pPr>
      <w:r w:rsidRPr="00DA6D67">
        <w:rPr>
          <w:color w:val="000000"/>
          <w:szCs w:val="28"/>
        </w:rPr>
        <w:t>3) сведения об объекте контроля;</w:t>
      </w:r>
    </w:p>
    <w:p w:rsidR="00E71BEE" w:rsidRPr="00DA6D67" w:rsidRDefault="00E71BEE" w:rsidP="006D5B8F">
      <w:pPr>
        <w:pStyle w:val="a6"/>
        <w:spacing w:before="0" w:beforeAutospacing="0" w:after="0" w:afterAutospacing="0" w:line="276" w:lineRule="auto"/>
        <w:ind w:right="-284" w:firstLine="709"/>
        <w:jc w:val="both"/>
        <w:rPr>
          <w:color w:val="000000"/>
          <w:szCs w:val="28"/>
        </w:rPr>
      </w:pPr>
      <w:r w:rsidRPr="00DA6D67">
        <w:rPr>
          <w:color w:val="000000"/>
          <w:szCs w:val="28"/>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5) желаемый способ получения ответа;</w:t>
      </w:r>
    </w:p>
    <w:p w:rsidR="00E71BEE" w:rsidRPr="00DA6D67" w:rsidRDefault="00E71BEE" w:rsidP="006D5B8F">
      <w:pPr>
        <w:pStyle w:val="a6"/>
        <w:spacing w:before="0" w:beforeAutospacing="0" w:after="0" w:afterAutospacing="0" w:line="165" w:lineRule="atLeast"/>
        <w:ind w:right="-284" w:firstLine="709"/>
        <w:jc w:val="both"/>
        <w:rPr>
          <w:color w:val="000000"/>
          <w:szCs w:val="28"/>
        </w:rPr>
      </w:pPr>
      <w:r w:rsidRPr="00DA6D67">
        <w:rPr>
          <w:color w:val="000000"/>
          <w:szCs w:val="28"/>
        </w:rPr>
        <w:t>6) дату направления возражения.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3.12. Консультирование осуществляется в устной или письменной форме по следующим вопросам: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а) организация и осуществление муниципального контроля в сфере благоустройства;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б) порядок осуществления контрольных мероприятий, установленных настоящим Положением;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порядок обжалования действий (бездействия) должностных лиц уполномоченного органа;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3.13. Консультирование в письменной форме осуществляется должностным лицом в следующих случаях:</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а) контролируемым лицом представлен письменный запрос о представлении письменного ответа по вопросам консультирования;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б) за время консультирования предоставить ответ на поставленные вопросы невозможно;</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ответ на поставленные вопросы требует дополнительного запроса сведений.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DA6D67">
        <w:rPr>
          <w:i/>
          <w:iCs/>
          <w:color w:val="000000"/>
          <w:szCs w:val="28"/>
        </w:rPr>
        <w:t>может быть установлена инфа форма документа, которым утверждается журнал учета консультирований</w:t>
      </w:r>
      <w:r w:rsidRPr="00DA6D67">
        <w:rPr>
          <w:color w:val="000000"/>
          <w:szCs w:val="28"/>
        </w:rPr>
        <w:t>).</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Срок проведения обязательного профилактического визита не может превышать один рабочий день.</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E71BEE" w:rsidRPr="00DA6D67" w:rsidRDefault="00E71BEE" w:rsidP="00373D19">
      <w:pPr>
        <w:pStyle w:val="a6"/>
        <w:spacing w:after="0" w:afterAutospacing="0"/>
        <w:ind w:right="-284" w:firstLine="709"/>
        <w:jc w:val="both"/>
        <w:rPr>
          <w:color w:val="000000"/>
          <w:szCs w:val="28"/>
        </w:rPr>
      </w:pPr>
      <w:r w:rsidRPr="00DA6D67">
        <w:rPr>
          <w:color w:val="000000"/>
          <w:szCs w:val="28"/>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r w:rsidR="006D5B8F" w:rsidRPr="00DA6D67">
        <w:rPr>
          <w:color w:val="000000"/>
          <w:szCs w:val="28"/>
        </w:rPr>
        <w:t>.</w:t>
      </w:r>
    </w:p>
    <w:p w:rsidR="002F75D2" w:rsidRPr="00DA6D67" w:rsidRDefault="002F75D2" w:rsidP="00373D19">
      <w:pPr>
        <w:pStyle w:val="a6"/>
        <w:spacing w:after="0" w:afterAutospacing="0"/>
        <w:ind w:right="-284" w:firstLine="709"/>
        <w:jc w:val="both"/>
        <w:rPr>
          <w:color w:val="000000"/>
          <w:szCs w:val="28"/>
        </w:rPr>
      </w:pPr>
    </w:p>
    <w:p w:rsidR="00E71BEE" w:rsidRPr="00DA6D67" w:rsidRDefault="00E71BEE" w:rsidP="006D5B8F">
      <w:pPr>
        <w:pStyle w:val="a6"/>
        <w:spacing w:before="0" w:beforeAutospacing="0" w:after="0" w:afterAutospacing="0" w:line="165" w:lineRule="atLeast"/>
        <w:ind w:right="-284" w:firstLine="300"/>
        <w:jc w:val="center"/>
        <w:rPr>
          <w:color w:val="000000"/>
          <w:szCs w:val="28"/>
        </w:rPr>
      </w:pPr>
      <w:r w:rsidRPr="00DA6D67">
        <w:rPr>
          <w:b/>
          <w:bCs/>
          <w:color w:val="000000"/>
          <w:szCs w:val="28"/>
        </w:rPr>
        <w:t>4. Осуществление муниципального контроля</w:t>
      </w:r>
    </w:p>
    <w:p w:rsidR="00E71BEE" w:rsidRPr="00DA6D67" w:rsidRDefault="00E71BEE" w:rsidP="006D5B8F">
      <w:pPr>
        <w:pStyle w:val="a6"/>
        <w:spacing w:before="0" w:beforeAutospacing="0" w:after="0" w:afterAutospacing="0" w:line="165" w:lineRule="atLeast"/>
        <w:ind w:right="-284" w:firstLine="300"/>
        <w:jc w:val="center"/>
        <w:rPr>
          <w:b/>
          <w:bCs/>
          <w:color w:val="000000"/>
          <w:szCs w:val="28"/>
        </w:rPr>
      </w:pPr>
      <w:r w:rsidRPr="00DA6D67">
        <w:rPr>
          <w:b/>
          <w:bCs/>
          <w:color w:val="000000"/>
          <w:szCs w:val="28"/>
        </w:rPr>
        <w:t>в сфере благоустройства</w:t>
      </w:r>
    </w:p>
    <w:p w:rsidR="002F75D2" w:rsidRPr="00DA6D67" w:rsidRDefault="002F75D2" w:rsidP="006D5B8F">
      <w:pPr>
        <w:pStyle w:val="a6"/>
        <w:spacing w:before="0" w:beforeAutospacing="0" w:after="0" w:afterAutospacing="0" w:line="165" w:lineRule="atLeast"/>
        <w:ind w:right="-284" w:firstLine="300"/>
        <w:jc w:val="center"/>
        <w:rPr>
          <w:color w:val="000000"/>
          <w:szCs w:val="28"/>
        </w:rPr>
      </w:pPr>
    </w:p>
    <w:p w:rsidR="002F75D2" w:rsidRPr="00DA6D67" w:rsidRDefault="00E71BEE"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4.1.</w:t>
      </w:r>
      <w:r w:rsidRPr="00DA6D67">
        <w:rPr>
          <w:sz w:val="24"/>
          <w:szCs w:val="28"/>
        </w:rPr>
        <w:t xml:space="preserve"> </w:t>
      </w:r>
      <w:r w:rsidR="002F75D2" w:rsidRPr="00DA6D67">
        <w:rPr>
          <w:rFonts w:ascii="Times New Roman" w:hAnsi="Times New Roman" w:cs="Times New Roman"/>
          <w:sz w:val="24"/>
          <w:szCs w:val="28"/>
        </w:rP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F75D2" w:rsidRPr="00DA6D67" w:rsidRDefault="002F75D2"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75D2" w:rsidRPr="00DA6D67" w:rsidRDefault="002F75D2"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75D2" w:rsidRPr="00DA6D67" w:rsidRDefault="002F75D2"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3) документарная проверка (посредством получения письменных объяснений, истребования документов, экспертизы);</w:t>
      </w:r>
    </w:p>
    <w:p w:rsidR="002F75D2" w:rsidRPr="00DA6D67" w:rsidRDefault="002F75D2"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75D2" w:rsidRPr="00DA6D67" w:rsidRDefault="002F75D2" w:rsidP="002F75D2">
      <w:pPr>
        <w:ind w:firstLine="709"/>
        <w:jc w:val="both"/>
        <w:rPr>
          <w:rFonts w:ascii="Times New Roman" w:hAnsi="Times New Roman"/>
          <w:sz w:val="24"/>
          <w:szCs w:val="28"/>
        </w:rPr>
      </w:pPr>
      <w:r w:rsidRPr="00DA6D67">
        <w:rPr>
          <w:rFonts w:ascii="Times New Roman" w:hAnsi="Times New Roman"/>
          <w:sz w:val="24"/>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A6D67">
        <w:rPr>
          <w:rFonts w:ascii="Times New Roman" w:hAnsi="Times New Roman"/>
          <w:sz w:val="24"/>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6D67">
        <w:rPr>
          <w:rFonts w:ascii="Times New Roman" w:hAnsi="Times New Roman"/>
          <w:sz w:val="24"/>
          <w:szCs w:val="28"/>
        </w:rPr>
        <w:t>);</w:t>
      </w:r>
    </w:p>
    <w:p w:rsidR="002F75D2" w:rsidRPr="00DA6D67" w:rsidRDefault="002F75D2"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E71BEE" w:rsidRPr="00DA6D67" w:rsidRDefault="00E71BEE" w:rsidP="002F75D2">
      <w:pPr>
        <w:pStyle w:val="a6"/>
        <w:spacing w:after="0" w:afterAutospacing="0" w:line="165" w:lineRule="atLeast"/>
        <w:ind w:right="-284" w:firstLine="709"/>
        <w:jc w:val="both"/>
        <w:rPr>
          <w:color w:val="000000"/>
          <w:szCs w:val="28"/>
        </w:rPr>
      </w:pPr>
      <w:r w:rsidRPr="00DA6D67">
        <w:rPr>
          <w:color w:val="000000"/>
          <w:szCs w:val="28"/>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A6D67">
        <w:rPr>
          <w:color w:val="000000"/>
          <w:szCs w:val="28"/>
        </w:rPr>
        <w:t>микропредприятия</w:t>
      </w:r>
      <w:proofErr w:type="spellEnd"/>
      <w:r w:rsidRPr="00DA6D67">
        <w:rPr>
          <w:color w:val="000000"/>
          <w:szCs w:val="28"/>
        </w:rPr>
        <w:t>.</w:t>
      </w:r>
    </w:p>
    <w:p w:rsidR="00E71BEE" w:rsidRPr="00DA6D67" w:rsidRDefault="00E71BEE" w:rsidP="002F75D2">
      <w:pPr>
        <w:pStyle w:val="a6"/>
        <w:spacing w:after="240" w:afterAutospacing="0" w:line="165" w:lineRule="atLeast"/>
        <w:ind w:right="-284" w:firstLine="709"/>
        <w:jc w:val="both"/>
        <w:rPr>
          <w:color w:val="000000"/>
          <w:szCs w:val="28"/>
        </w:rPr>
      </w:pPr>
      <w:r w:rsidRPr="00DA6D67">
        <w:rPr>
          <w:color w:val="000000"/>
          <w:szCs w:val="28"/>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2F75D2" w:rsidRPr="00DA6D67" w:rsidRDefault="002F75D2" w:rsidP="002F75D2">
      <w:pPr>
        <w:pStyle w:val="ConsPlusNormal"/>
        <w:spacing w:after="240"/>
        <w:ind w:firstLine="709"/>
        <w:jc w:val="both"/>
        <w:rPr>
          <w:rFonts w:ascii="Times New Roman" w:hAnsi="Times New Roman" w:cs="Times New Roman"/>
          <w:sz w:val="24"/>
          <w:szCs w:val="28"/>
        </w:rPr>
      </w:pPr>
      <w:r w:rsidRPr="00DA6D67">
        <w:rPr>
          <w:rFonts w:ascii="Times New Roman" w:hAnsi="Times New Roman" w:cs="Times New Roman"/>
          <w:sz w:val="24"/>
          <w:szCs w:val="28"/>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2F75D2" w:rsidRPr="00DA6D67" w:rsidRDefault="002F75D2" w:rsidP="002F75D2">
      <w:pPr>
        <w:pStyle w:val="ConsPlusNormal"/>
        <w:spacing w:after="240"/>
        <w:ind w:firstLine="709"/>
        <w:jc w:val="both"/>
        <w:rPr>
          <w:rFonts w:ascii="Times New Roman" w:hAnsi="Times New Roman" w:cs="Times New Roman"/>
          <w:sz w:val="24"/>
          <w:szCs w:val="28"/>
        </w:rPr>
      </w:pPr>
      <w:r w:rsidRPr="00DA6D67">
        <w:rPr>
          <w:rFonts w:ascii="Times New Roman" w:hAnsi="Times New Roman" w:cs="Times New Roman"/>
          <w:sz w:val="24"/>
          <w:szCs w:val="28"/>
        </w:rPr>
        <w:t>Контрольные мероприятия, указанные в подпунктах 5-6 пункта 4.1 настоящего Положения, проводятся в форме внеплановых мероприятий.</w:t>
      </w:r>
    </w:p>
    <w:p w:rsidR="002F75D2" w:rsidRPr="00DA6D67" w:rsidRDefault="002F75D2" w:rsidP="002F75D2">
      <w:pPr>
        <w:pStyle w:val="ConsPlusNormal"/>
        <w:ind w:firstLine="709"/>
        <w:jc w:val="both"/>
        <w:rPr>
          <w:sz w:val="28"/>
          <w:szCs w:val="30"/>
        </w:rPr>
      </w:pPr>
      <w:r w:rsidRPr="00DA6D67">
        <w:rPr>
          <w:rFonts w:ascii="Times New Roman" w:hAnsi="Times New Roman" w:cs="Times New Roman"/>
          <w:sz w:val="24"/>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DA6D67">
        <w:rPr>
          <w:sz w:val="28"/>
          <w:szCs w:val="30"/>
        </w:rPr>
        <w:t>.</w:t>
      </w:r>
    </w:p>
    <w:p w:rsidR="002F75D2" w:rsidRPr="00DA6D67" w:rsidRDefault="002F75D2" w:rsidP="002F75D2">
      <w:pPr>
        <w:ind w:firstLine="709"/>
        <w:jc w:val="both"/>
        <w:rPr>
          <w:rFonts w:ascii="Times New Roman" w:hAnsi="Times New Roman"/>
          <w:sz w:val="24"/>
          <w:szCs w:val="28"/>
        </w:rPr>
      </w:pPr>
      <w:r w:rsidRPr="00DA6D67">
        <w:rPr>
          <w:rFonts w:ascii="Times New Roman" w:hAnsi="Times New Roman"/>
          <w:sz w:val="24"/>
          <w:szCs w:val="28"/>
          <w:shd w:val="clear" w:color="auto" w:fill="FFFFFF"/>
        </w:rPr>
        <w:t>Внеплановые контрольные мероприятия могут проводиться только после согласования с органами прокуратуры.</w:t>
      </w:r>
    </w:p>
    <w:p w:rsidR="002F75D2" w:rsidRPr="00DA6D67" w:rsidRDefault="002F75D2"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18"/>
        </w:rPr>
        <w:t xml:space="preserve"> </w:t>
      </w:r>
      <w:r w:rsidRPr="00DA6D67">
        <w:rPr>
          <w:rFonts w:ascii="Times New Roman" w:hAnsi="Times New Roman" w:cs="Times New Roman"/>
          <w:sz w:val="24"/>
          <w:szCs w:val="28"/>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2F75D2" w:rsidRPr="00DA6D67" w:rsidRDefault="002F75D2" w:rsidP="002F75D2">
      <w:pPr>
        <w:pStyle w:val="ConsPlusNormal"/>
        <w:ind w:firstLine="709"/>
        <w:jc w:val="both"/>
        <w:rPr>
          <w:rFonts w:ascii="Times New Roman" w:hAnsi="Times New Roman" w:cs="Times New Roman"/>
          <w:sz w:val="24"/>
          <w:szCs w:val="28"/>
        </w:rPr>
      </w:pPr>
      <w:r w:rsidRPr="00DA6D67">
        <w:rPr>
          <w:rFonts w:ascii="Times New Roman" w:hAnsi="Times New Roman" w:cs="Times New Roman"/>
          <w:sz w:val="24"/>
          <w:szCs w:val="28"/>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2F75D2" w:rsidRPr="00DA6D67" w:rsidRDefault="002F75D2" w:rsidP="002F75D2">
      <w:pPr>
        <w:pStyle w:val="ConsPlusNormal"/>
        <w:numPr>
          <w:ilvl w:val="0"/>
          <w:numId w:val="6"/>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F75D2" w:rsidRPr="00DA6D67" w:rsidRDefault="002F75D2" w:rsidP="002F75D2">
      <w:pPr>
        <w:pStyle w:val="ConsPlusNormal"/>
        <w:numPr>
          <w:ilvl w:val="0"/>
          <w:numId w:val="6"/>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F75D2" w:rsidRPr="00DA6D67" w:rsidRDefault="002F75D2" w:rsidP="002F75D2">
      <w:pPr>
        <w:pStyle w:val="ConsPlusNormal"/>
        <w:numPr>
          <w:ilvl w:val="0"/>
          <w:numId w:val="6"/>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F75D2" w:rsidRPr="00DA6D67" w:rsidRDefault="002F75D2" w:rsidP="002F75D2">
      <w:pPr>
        <w:pStyle w:val="ConsPlusNormal"/>
        <w:numPr>
          <w:ilvl w:val="0"/>
          <w:numId w:val="6"/>
        </w:numPr>
        <w:ind w:left="0" w:firstLine="709"/>
        <w:jc w:val="both"/>
        <w:rPr>
          <w:rFonts w:ascii="Times New Roman" w:hAnsi="Times New Roman" w:cs="Times New Roman"/>
          <w:sz w:val="24"/>
          <w:szCs w:val="28"/>
        </w:rPr>
      </w:pPr>
      <w:r w:rsidRPr="00DA6D67">
        <w:rPr>
          <w:rFonts w:ascii="Times New Roman" w:hAnsi="Times New Roman" w:cs="Times New Roman"/>
          <w:sz w:val="24"/>
          <w:szCs w:val="28"/>
        </w:rPr>
        <w:t>плановые контрольные (надзорные) мероприятия в отношении объектов контроля, отнесенных к категории низкого риска, не проводятся.</w:t>
      </w:r>
    </w:p>
    <w:p w:rsidR="00E71BEE" w:rsidRPr="00DA6D67" w:rsidRDefault="00E71BEE" w:rsidP="002F75D2">
      <w:pPr>
        <w:pStyle w:val="a6"/>
        <w:spacing w:after="0" w:afterAutospacing="0" w:line="165" w:lineRule="atLeast"/>
        <w:ind w:right="-284" w:firstLine="709"/>
        <w:jc w:val="both"/>
        <w:rPr>
          <w:color w:val="000000"/>
          <w:szCs w:val="28"/>
        </w:rPr>
      </w:pPr>
      <w:r w:rsidRPr="00DA6D67">
        <w:rPr>
          <w:color w:val="000000"/>
          <w:szCs w:val="28"/>
        </w:rPr>
        <w:t>4.6. Индикаторами риска нарушения обязательных требований являются: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2) наличие повреждения фасада здания (сооружения);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6) необеспечение условий доступности для инвалидов объектов социальной, инженерной и транспортной инфраструктур и предоставляемых услуг.</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Перечни индикаторов риска нарушения обязательных требований размещаются на официальном сайте Уполномоченного органа.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DA6D67">
        <w:rPr>
          <w:color w:val="000000"/>
          <w:szCs w:val="28"/>
        </w:rPr>
        <w:t>видеофиксация</w:t>
      </w:r>
      <w:proofErr w:type="spellEnd"/>
      <w:r w:rsidRPr="00DA6D67">
        <w:rPr>
          <w:color w:val="000000"/>
          <w:szCs w:val="28"/>
        </w:rPr>
        <w:t xml:space="preserve"> доказательств нарушений обязательных требований осуществляется при проведении выездного обследования.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Проведение фотосъемки, аудио- и видеозаписи осуществляется с обязательным уведомлением контролируемого лица.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Результаты проведения фотосъемки, аудио- и видеозаписи являются приложением к акту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E71BEE" w:rsidRPr="00DA6D67" w:rsidRDefault="00E71BEE" w:rsidP="006D5B8F">
      <w:pPr>
        <w:pStyle w:val="a6"/>
        <w:spacing w:after="0" w:afterAutospacing="0" w:line="165" w:lineRule="atLeast"/>
        <w:ind w:right="-284" w:firstLine="300"/>
        <w:jc w:val="center"/>
        <w:rPr>
          <w:color w:val="000000"/>
          <w:szCs w:val="28"/>
        </w:rPr>
      </w:pPr>
      <w:r w:rsidRPr="00DA6D67">
        <w:rPr>
          <w:b/>
          <w:bCs/>
          <w:color w:val="000000"/>
          <w:szCs w:val="28"/>
        </w:rPr>
        <w:t>5. Результаты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Pr="00DA6D67">
        <w:rPr>
          <w:color w:val="000000"/>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Оформление акта производится в день окончания проведения такого мероприятия на месте проведения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Акт контрольного мероприятия, проведение которого было согласовано прокуратурой </w:t>
      </w:r>
      <w:proofErr w:type="spellStart"/>
      <w:r w:rsidR="00D51C86" w:rsidRPr="00DA6D67">
        <w:rPr>
          <w:color w:val="000000"/>
          <w:szCs w:val="28"/>
        </w:rPr>
        <w:t>Ермекеевского</w:t>
      </w:r>
      <w:proofErr w:type="spellEnd"/>
      <w:r w:rsidRPr="00DA6D67">
        <w:rPr>
          <w:color w:val="000000"/>
          <w:szCs w:val="28"/>
        </w:rPr>
        <w:t xml:space="preserve"> района, направляется в прокуратуру </w:t>
      </w:r>
      <w:proofErr w:type="spellStart"/>
      <w:r w:rsidR="00D51C86" w:rsidRPr="00DA6D67">
        <w:rPr>
          <w:color w:val="000000"/>
          <w:szCs w:val="28"/>
        </w:rPr>
        <w:t>Ермекеевского</w:t>
      </w:r>
      <w:proofErr w:type="spellEnd"/>
      <w:r w:rsidRPr="00DA6D67">
        <w:rPr>
          <w:color w:val="000000"/>
          <w:szCs w:val="28"/>
        </w:rPr>
        <w:t xml:space="preserve"> района посредством размещения в едином реестре контрольных (надзорных) мероприятий непосредственно после его оформления.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5.3. Информация о контрольных мероприятиях размещается в едином реестре контрольных (надзорных) мероприятий.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lastRenderedPageBreak/>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б) временной нетрудоспособности на момент проведения контрольного мероприятия (подтверждается справкой медицинского учреждения);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смерти близкого родственника (подтверждается свидетельством о смерти).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w:t>
      </w:r>
      <w:r w:rsidRPr="00DA6D67">
        <w:rPr>
          <w:color w:val="000000"/>
          <w:szCs w:val="28"/>
        </w:rPr>
        <w:lastRenderedPageBreak/>
        <w:t>непосредственную угрозу причинения вреда (ущерба) охраняемым законом ценностям или что такой вред (ущерб) причинен;</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5.9. Форма предписания об устранении выявленных нарушений утверждается распоряжением начальника уполномоченного органа.</w:t>
      </w:r>
    </w:p>
    <w:p w:rsidR="00BE398E" w:rsidRPr="00DA6D67" w:rsidRDefault="00BE398E" w:rsidP="00BE398E">
      <w:pPr>
        <w:pStyle w:val="3"/>
        <w:shd w:val="clear" w:color="auto" w:fill="FFFFFF"/>
        <w:spacing w:before="634" w:beforeAutospacing="0" w:after="365" w:afterAutospacing="0" w:line="336" w:lineRule="atLeast"/>
        <w:ind w:left="461"/>
        <w:jc w:val="center"/>
        <w:textAlignment w:val="baseline"/>
        <w:rPr>
          <w:sz w:val="24"/>
          <w:szCs w:val="28"/>
        </w:rPr>
      </w:pPr>
      <w:r w:rsidRPr="00DA6D67">
        <w:rPr>
          <w:color w:val="000000" w:themeColor="text1"/>
          <w:sz w:val="24"/>
          <w:szCs w:val="28"/>
        </w:rPr>
        <w:t>6</w:t>
      </w:r>
      <w:r w:rsidRPr="00DA6D67">
        <w:rPr>
          <w:sz w:val="24"/>
          <w:szCs w:val="28"/>
        </w:rPr>
        <w:t>. Особенности оценки соблюдения лицензионных требований контролируемыми лицами, имеющими лицензию</w:t>
      </w:r>
    </w:p>
    <w:p w:rsidR="00BE398E" w:rsidRPr="00DA6D67" w:rsidRDefault="00BE398E" w:rsidP="00BE398E">
      <w:pPr>
        <w:pStyle w:val="dt-p"/>
        <w:shd w:val="clear" w:color="auto" w:fill="FFFFFF"/>
        <w:spacing w:before="0" w:beforeAutospacing="0" w:after="300" w:afterAutospacing="0"/>
        <w:ind w:firstLine="709"/>
        <w:jc w:val="both"/>
        <w:textAlignment w:val="baseline"/>
        <w:rPr>
          <w:szCs w:val="28"/>
        </w:rPr>
      </w:pPr>
      <w:r w:rsidRPr="00DA6D67">
        <w:rPr>
          <w:rStyle w:val="dt-m"/>
          <w:rFonts w:eastAsia="Arial"/>
          <w:szCs w:val="28"/>
        </w:rPr>
        <w:t xml:space="preserve">1. </w:t>
      </w:r>
      <w:r w:rsidRPr="00DA6D67">
        <w:rPr>
          <w:szCs w:val="28"/>
        </w:rPr>
        <w:t>Оценка соблюдения лицензионных требований контролируемыми лицами, имеющими лицензию, осуществляется в соответствии с Федеральным </w:t>
      </w:r>
      <w:hyperlink r:id="rId9" w:anchor="l0" w:tgtFrame="_blank" w:history="1">
        <w:r w:rsidRPr="00DA6D67">
          <w:rPr>
            <w:rStyle w:val="a3"/>
            <w:rFonts w:eastAsia="Arial"/>
            <w:color w:val="auto"/>
            <w:szCs w:val="28"/>
          </w:rPr>
          <w:t>законом</w:t>
        </w:r>
      </w:hyperlink>
      <w:r w:rsidRPr="00DA6D67">
        <w:rPr>
          <w:szCs w:val="28"/>
        </w:rPr>
        <w:t xml:space="preserve"> от </w:t>
      </w:r>
      <w:r w:rsidRPr="00DA6D67">
        <w:rPr>
          <w:iCs/>
          <w:szCs w:val="28"/>
          <w:shd w:val="clear" w:color="auto" w:fill="FFFFFF"/>
        </w:rPr>
        <w:t xml:space="preserve">4 мая 2011 г. </w:t>
      </w:r>
      <w:r w:rsidR="00EC39C2" w:rsidRPr="00DA6D67">
        <w:rPr>
          <w:iCs/>
          <w:szCs w:val="28"/>
          <w:shd w:val="clear" w:color="auto" w:fill="FFFFFF"/>
        </w:rPr>
        <w:t>№</w:t>
      </w:r>
      <w:r w:rsidRPr="00DA6D67">
        <w:rPr>
          <w:iCs/>
          <w:szCs w:val="28"/>
          <w:shd w:val="clear" w:color="auto" w:fill="FFFFFF"/>
        </w:rPr>
        <w:t xml:space="preserve"> 99-ФЗ</w:t>
      </w:r>
      <w:r w:rsidRPr="00DA6D67">
        <w:rPr>
          <w:i/>
          <w:iCs/>
          <w:szCs w:val="28"/>
          <w:shd w:val="clear" w:color="auto" w:fill="FFFFFF"/>
        </w:rPr>
        <w:t xml:space="preserve"> </w:t>
      </w:r>
      <w:r w:rsidRPr="00DA6D67">
        <w:rPr>
          <w:szCs w:val="28"/>
        </w:rPr>
        <w:t>"О лицензировании отдельных видов деятельности" и принимаемыми в его исполнение нормативными правовыми актами.</w:t>
      </w:r>
    </w:p>
    <w:p w:rsidR="00E71BEE" w:rsidRPr="00DA6D67" w:rsidRDefault="00BE398E" w:rsidP="006D5B8F">
      <w:pPr>
        <w:pStyle w:val="a6"/>
        <w:spacing w:after="0" w:afterAutospacing="0" w:line="165" w:lineRule="atLeast"/>
        <w:ind w:right="-284" w:firstLine="709"/>
        <w:jc w:val="center"/>
        <w:rPr>
          <w:color w:val="000000"/>
          <w:szCs w:val="28"/>
        </w:rPr>
      </w:pPr>
      <w:r w:rsidRPr="00DA6D67">
        <w:rPr>
          <w:b/>
          <w:bCs/>
          <w:color w:val="000000"/>
          <w:szCs w:val="28"/>
        </w:rPr>
        <w:t>7</w:t>
      </w:r>
      <w:r w:rsidR="00E71BEE" w:rsidRPr="00DA6D67">
        <w:rPr>
          <w:b/>
          <w:bCs/>
          <w:color w:val="000000"/>
          <w:szCs w:val="28"/>
        </w:rPr>
        <w:t>. Досудебный порядок подачи жалобы</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1) решений о проведении контрольных мероприятий;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2) актов контрольных мероприятий, предписаний об устранении выявленных нарушений;</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3) действий (бездействия) должностных лиц органов муниципального контроля в рамках контрольных мероприятий.</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 xml:space="preserve">.3.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w:t>
      </w:r>
      <w:r w:rsidR="00E71BEE" w:rsidRPr="00DA6D67">
        <w:rPr>
          <w:color w:val="000000"/>
          <w:szCs w:val="28"/>
        </w:rPr>
        <w:lastRenderedPageBreak/>
        <w:t>государственных и муниципальных услуг либо на бумажном носителе лично или посредством почтовой связи.</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xml:space="preserve">Форма и содержание жалобы, а также основания для отказа в рассмотрении жалобы установлены Федеральным законом </w:t>
      </w:r>
      <w:r w:rsidR="0005273A" w:rsidRPr="00DA6D67">
        <w:rPr>
          <w:color w:val="000000"/>
          <w:szCs w:val="28"/>
        </w:rPr>
        <w:t>№</w:t>
      </w:r>
      <w:r w:rsidRPr="00DA6D67">
        <w:rPr>
          <w:color w:val="000000"/>
          <w:szCs w:val="28"/>
        </w:rPr>
        <w:t xml:space="preserve"> 248-ФЗ.</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Жалоба на предписание может быть подана в течение десяти рабочих дней с момента получения контролируемым лицом предписания.</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.7. Жалоба может содержать ходатайство о приостановлении исполнения обжалуемого решения органов муниципального контроля.</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.8. Уполномоченный на рассмотрение жалобы орган в срок не позднее двух рабочих дней со дня регистрации жалобы принимает решение:</w:t>
      </w:r>
    </w:p>
    <w:p w:rsidR="00E71BEE" w:rsidRPr="00DA6D67" w:rsidRDefault="00E71BEE" w:rsidP="00EC6424">
      <w:pPr>
        <w:pStyle w:val="a6"/>
        <w:spacing w:before="0" w:beforeAutospacing="0" w:after="0" w:afterAutospacing="0" w:line="165" w:lineRule="atLeast"/>
        <w:ind w:right="-284" w:firstLine="709"/>
        <w:jc w:val="both"/>
        <w:rPr>
          <w:color w:val="000000"/>
          <w:szCs w:val="28"/>
        </w:rPr>
      </w:pPr>
      <w:r w:rsidRPr="00DA6D67">
        <w:rPr>
          <w:color w:val="000000"/>
          <w:szCs w:val="28"/>
        </w:rPr>
        <w:t>1) о приостановлении исполнения обжалуемого решения органов муниципального контроля;</w:t>
      </w:r>
    </w:p>
    <w:p w:rsidR="00E71BEE" w:rsidRPr="00DA6D67" w:rsidRDefault="00E71BEE" w:rsidP="00EC6424">
      <w:pPr>
        <w:pStyle w:val="a6"/>
        <w:spacing w:before="0" w:beforeAutospacing="0" w:after="0" w:afterAutospacing="0" w:line="165" w:lineRule="atLeast"/>
        <w:ind w:right="-284" w:firstLine="709"/>
        <w:jc w:val="both"/>
        <w:rPr>
          <w:color w:val="000000"/>
          <w:szCs w:val="28"/>
        </w:rPr>
      </w:pPr>
      <w:r w:rsidRPr="00DA6D67">
        <w:rPr>
          <w:color w:val="000000"/>
          <w:szCs w:val="28"/>
        </w:rPr>
        <w:t>2) об отказе в приостановлении исполнения обжалуемого решения органов муниципального контроля.</w:t>
      </w:r>
    </w:p>
    <w:p w:rsidR="00E71BEE" w:rsidRPr="00DA6D67" w:rsidRDefault="00E71BEE" w:rsidP="00EC6424">
      <w:pPr>
        <w:pStyle w:val="a6"/>
        <w:spacing w:before="0" w:beforeAutospacing="0" w:after="0" w:afterAutospacing="0" w:line="165" w:lineRule="atLeast"/>
        <w:ind w:right="-284" w:firstLine="709"/>
        <w:jc w:val="both"/>
        <w:rPr>
          <w:color w:val="000000"/>
          <w:szCs w:val="28"/>
        </w:rPr>
      </w:pPr>
      <w:r w:rsidRPr="00DA6D67">
        <w:rPr>
          <w:color w:val="000000"/>
          <w:szCs w:val="28"/>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71BEE" w:rsidRPr="00DA6D67" w:rsidRDefault="00BE398E" w:rsidP="00EC6424">
      <w:pPr>
        <w:pStyle w:val="a6"/>
        <w:spacing w:before="0" w:beforeAutospacing="0"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 xml:space="preserve">.9. Жалоба подлежит рассмотрению уполномоченным на рассмотрение жалобы органом в порядке, установленном </w:t>
      </w:r>
      <w:proofErr w:type="spellStart"/>
      <w:r w:rsidR="00E71BEE" w:rsidRPr="00DA6D67">
        <w:rPr>
          <w:color w:val="000000"/>
          <w:szCs w:val="28"/>
        </w:rPr>
        <w:t>ст.ст</w:t>
      </w:r>
      <w:proofErr w:type="spellEnd"/>
      <w:r w:rsidR="00E71BEE" w:rsidRPr="00DA6D67">
        <w:rPr>
          <w:color w:val="000000"/>
          <w:szCs w:val="28"/>
        </w:rPr>
        <w:t xml:space="preserve">. 42 - 43 Федерального закона </w:t>
      </w:r>
      <w:r w:rsidR="0005273A" w:rsidRPr="00DA6D67">
        <w:rPr>
          <w:color w:val="000000"/>
          <w:szCs w:val="28"/>
        </w:rPr>
        <w:t>№</w:t>
      </w:r>
      <w:r w:rsidR="00E71BEE" w:rsidRPr="00DA6D67">
        <w:rPr>
          <w:color w:val="000000"/>
          <w:szCs w:val="28"/>
        </w:rPr>
        <w:t xml:space="preserve">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.10. По итогам рассмотрения жалобы уполномоченный на рассмотрение жалобы орган принимает одно из следующих решений:</w:t>
      </w:r>
    </w:p>
    <w:p w:rsidR="00E71BEE" w:rsidRPr="00DA6D67" w:rsidRDefault="00E71BEE" w:rsidP="00EC6424">
      <w:pPr>
        <w:pStyle w:val="a6"/>
        <w:spacing w:before="0" w:beforeAutospacing="0" w:after="0" w:afterAutospacing="0" w:line="165" w:lineRule="atLeast"/>
        <w:ind w:right="-284" w:firstLine="709"/>
        <w:jc w:val="both"/>
        <w:rPr>
          <w:color w:val="000000"/>
          <w:szCs w:val="28"/>
        </w:rPr>
      </w:pPr>
      <w:r w:rsidRPr="00DA6D67">
        <w:rPr>
          <w:color w:val="000000"/>
          <w:szCs w:val="28"/>
        </w:rPr>
        <w:lastRenderedPageBreak/>
        <w:t>1) оставляет жалобу без удовлетворения;</w:t>
      </w:r>
    </w:p>
    <w:p w:rsidR="00E71BEE" w:rsidRPr="00DA6D67" w:rsidRDefault="00E71BEE" w:rsidP="00EC6424">
      <w:pPr>
        <w:pStyle w:val="a6"/>
        <w:spacing w:before="0" w:beforeAutospacing="0" w:after="0" w:afterAutospacing="0" w:line="165" w:lineRule="atLeast"/>
        <w:ind w:right="-284" w:firstLine="709"/>
        <w:jc w:val="both"/>
        <w:rPr>
          <w:color w:val="000000"/>
          <w:szCs w:val="28"/>
        </w:rPr>
      </w:pPr>
      <w:r w:rsidRPr="00DA6D67">
        <w:rPr>
          <w:color w:val="000000"/>
          <w:szCs w:val="28"/>
        </w:rPr>
        <w:t>2) отменяет решение органов муниципального контроля полностью или частично;</w:t>
      </w:r>
    </w:p>
    <w:p w:rsidR="00E71BEE" w:rsidRPr="00DA6D67" w:rsidRDefault="00E71BEE" w:rsidP="00EC6424">
      <w:pPr>
        <w:pStyle w:val="a6"/>
        <w:spacing w:before="0" w:beforeAutospacing="0" w:after="0" w:afterAutospacing="0" w:line="165" w:lineRule="atLeast"/>
        <w:ind w:right="-284" w:firstLine="709"/>
        <w:jc w:val="both"/>
        <w:rPr>
          <w:color w:val="000000"/>
          <w:szCs w:val="28"/>
        </w:rPr>
      </w:pPr>
      <w:r w:rsidRPr="00DA6D67">
        <w:rPr>
          <w:color w:val="000000"/>
          <w:szCs w:val="28"/>
        </w:rPr>
        <w:t>3) отменяет решение органов муниципального контроля полностью и принимает новое решение;</w:t>
      </w:r>
    </w:p>
    <w:p w:rsidR="00E71BEE" w:rsidRPr="00DA6D67" w:rsidRDefault="00E71BEE" w:rsidP="00EC6424">
      <w:pPr>
        <w:pStyle w:val="a6"/>
        <w:spacing w:before="0" w:beforeAutospacing="0" w:after="0" w:afterAutospacing="0" w:line="165" w:lineRule="atLeast"/>
        <w:ind w:right="-284" w:firstLine="709"/>
        <w:jc w:val="both"/>
        <w:rPr>
          <w:color w:val="000000"/>
          <w:szCs w:val="28"/>
        </w:rPr>
      </w:pPr>
      <w:r w:rsidRPr="00DA6D67">
        <w:rPr>
          <w:color w:val="000000"/>
          <w:szCs w:val="28"/>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7</w:t>
      </w:r>
      <w:r w:rsidR="00E71BEE" w:rsidRPr="00DA6D67">
        <w:rPr>
          <w:color w:val="000000"/>
          <w:szCs w:val="28"/>
        </w:rPr>
        <w:t>.11.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EC6424" w:rsidRPr="00DA6D67" w:rsidRDefault="00EC6424" w:rsidP="00373D19">
      <w:pPr>
        <w:pStyle w:val="a6"/>
        <w:spacing w:after="0" w:afterAutospacing="0" w:line="165" w:lineRule="atLeast"/>
        <w:ind w:right="-284" w:firstLine="709"/>
        <w:jc w:val="both"/>
        <w:rPr>
          <w:color w:val="000000"/>
          <w:szCs w:val="28"/>
        </w:rPr>
      </w:pPr>
    </w:p>
    <w:p w:rsidR="00E71BEE" w:rsidRPr="00DA6D67" w:rsidRDefault="00BE398E" w:rsidP="006D5B8F">
      <w:pPr>
        <w:pStyle w:val="a6"/>
        <w:spacing w:before="0" w:beforeAutospacing="0" w:after="0" w:afterAutospacing="0" w:line="165" w:lineRule="atLeast"/>
        <w:ind w:right="-284" w:firstLine="300"/>
        <w:jc w:val="center"/>
        <w:rPr>
          <w:color w:val="000000"/>
          <w:szCs w:val="28"/>
        </w:rPr>
      </w:pPr>
      <w:r w:rsidRPr="00DA6D67">
        <w:rPr>
          <w:b/>
          <w:bCs/>
          <w:color w:val="000000"/>
          <w:szCs w:val="28"/>
        </w:rPr>
        <w:t>8</w:t>
      </w:r>
      <w:r w:rsidR="00E71BEE" w:rsidRPr="00DA6D67">
        <w:rPr>
          <w:b/>
          <w:bCs/>
          <w:color w:val="000000"/>
          <w:szCs w:val="28"/>
        </w:rPr>
        <w:t>. Оценка результативности и эффективности осуществления</w:t>
      </w:r>
    </w:p>
    <w:p w:rsidR="00E71BEE" w:rsidRPr="00DA6D67" w:rsidRDefault="00E71BEE" w:rsidP="006D5B8F">
      <w:pPr>
        <w:pStyle w:val="a6"/>
        <w:spacing w:before="0" w:beforeAutospacing="0" w:after="0" w:afterAutospacing="0" w:line="165" w:lineRule="atLeast"/>
        <w:ind w:right="-284" w:firstLine="300"/>
        <w:jc w:val="center"/>
        <w:rPr>
          <w:color w:val="000000"/>
          <w:szCs w:val="28"/>
        </w:rPr>
      </w:pPr>
      <w:r w:rsidRPr="00DA6D67">
        <w:rPr>
          <w:b/>
          <w:bCs/>
          <w:color w:val="000000"/>
          <w:szCs w:val="28"/>
        </w:rPr>
        <w:t>муниципального контроля в сфере благоустройства</w:t>
      </w:r>
    </w:p>
    <w:p w:rsidR="00E71BEE" w:rsidRPr="00DA6D67" w:rsidRDefault="00BE398E" w:rsidP="00373D19">
      <w:pPr>
        <w:pStyle w:val="a6"/>
        <w:spacing w:after="0" w:afterAutospacing="0" w:line="165" w:lineRule="atLeast"/>
        <w:ind w:right="-284" w:firstLine="709"/>
        <w:jc w:val="both"/>
        <w:rPr>
          <w:color w:val="000000"/>
          <w:szCs w:val="28"/>
        </w:rPr>
      </w:pPr>
      <w:r w:rsidRPr="00DA6D67">
        <w:rPr>
          <w:color w:val="000000"/>
          <w:szCs w:val="28"/>
        </w:rPr>
        <w:t>8</w:t>
      </w:r>
      <w:r w:rsidR="00E71BEE" w:rsidRPr="00DA6D67">
        <w:rPr>
          <w:color w:val="000000"/>
          <w:szCs w:val="28"/>
        </w:rPr>
        <w:t>.1.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71BEE" w:rsidRPr="00DA6D67" w:rsidRDefault="00BE398E" w:rsidP="00BE398E">
      <w:pPr>
        <w:pStyle w:val="a6"/>
        <w:spacing w:after="0" w:afterAutospacing="0" w:line="165" w:lineRule="atLeast"/>
        <w:ind w:right="-284" w:firstLine="709"/>
        <w:jc w:val="both"/>
        <w:rPr>
          <w:color w:val="000000"/>
          <w:szCs w:val="28"/>
        </w:rPr>
      </w:pPr>
      <w:r w:rsidRPr="00DA6D67">
        <w:rPr>
          <w:color w:val="000000"/>
          <w:szCs w:val="28"/>
        </w:rPr>
        <w:t>8</w:t>
      </w:r>
      <w:r w:rsidR="00E71BEE" w:rsidRPr="00DA6D67">
        <w:rPr>
          <w:color w:val="000000"/>
          <w:szCs w:val="28"/>
        </w:rPr>
        <w:t xml:space="preserve">.2.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proofErr w:type="spellStart"/>
      <w:r w:rsidR="00D8770E" w:rsidRPr="00DA6D67">
        <w:rPr>
          <w:color w:val="000000"/>
          <w:szCs w:val="28"/>
        </w:rPr>
        <w:t>Суккуловский</w:t>
      </w:r>
      <w:proofErr w:type="spellEnd"/>
      <w:r w:rsidR="00E71BEE" w:rsidRPr="00DA6D67">
        <w:rPr>
          <w:color w:val="000000"/>
          <w:szCs w:val="28"/>
        </w:rPr>
        <w:t xml:space="preserve"> сельсовет муниципального района </w:t>
      </w:r>
      <w:proofErr w:type="spellStart"/>
      <w:r w:rsidR="00D51C86" w:rsidRPr="00DA6D67">
        <w:rPr>
          <w:color w:val="000000"/>
          <w:szCs w:val="28"/>
        </w:rPr>
        <w:t>Ермекеевский</w:t>
      </w:r>
      <w:proofErr w:type="spellEnd"/>
      <w:r w:rsidR="00E71BEE" w:rsidRPr="00DA6D67">
        <w:rPr>
          <w:color w:val="000000"/>
          <w:szCs w:val="28"/>
        </w:rPr>
        <w:t xml:space="preserve"> район Республики Башкортостан.</w:t>
      </w:r>
    </w:p>
    <w:p w:rsidR="00E71BEE" w:rsidRPr="00DA6D67" w:rsidRDefault="00E71BEE" w:rsidP="00373D19">
      <w:pPr>
        <w:pStyle w:val="a6"/>
        <w:spacing w:after="0" w:afterAutospacing="0" w:line="165" w:lineRule="atLeast"/>
        <w:ind w:right="-284" w:firstLine="709"/>
        <w:jc w:val="both"/>
        <w:rPr>
          <w:color w:val="000000"/>
          <w:szCs w:val="28"/>
        </w:rPr>
      </w:pPr>
      <w:r w:rsidRPr="00DA6D67">
        <w:rPr>
          <w:color w:val="000000"/>
          <w:szCs w:val="28"/>
        </w:rPr>
        <w:t> </w:t>
      </w:r>
    </w:p>
    <w:p w:rsidR="00E71BEE" w:rsidRPr="00DA6D67" w:rsidRDefault="00E71BEE" w:rsidP="00373D19">
      <w:pPr>
        <w:pStyle w:val="a6"/>
        <w:spacing w:after="0" w:afterAutospacing="0" w:line="165" w:lineRule="atLeast"/>
        <w:ind w:right="-284" w:firstLine="300"/>
        <w:rPr>
          <w:rFonts w:ascii="Verdana" w:hAnsi="Verdana"/>
          <w:color w:val="000000"/>
          <w:szCs w:val="28"/>
        </w:rPr>
      </w:pPr>
      <w:r w:rsidRPr="00DA6D67">
        <w:rPr>
          <w:rFonts w:ascii="Verdana" w:hAnsi="Verdana"/>
          <w:color w:val="000000"/>
          <w:szCs w:val="28"/>
        </w:rPr>
        <w:t> </w:t>
      </w:r>
      <w:bookmarkStart w:id="1" w:name="_GoBack"/>
      <w:bookmarkEnd w:id="1"/>
    </w:p>
    <w:sectPr w:rsidR="00E71BEE" w:rsidRPr="00DA6D67" w:rsidSect="00EC6424">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2D4BCF"/>
    <w:multiLevelType w:val="hybridMultilevel"/>
    <w:tmpl w:val="85BE3CFE"/>
    <w:lvl w:ilvl="0" w:tplc="7A8A9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03"/>
    <w:rsid w:val="00035736"/>
    <w:rsid w:val="0005273A"/>
    <w:rsid w:val="00084B97"/>
    <w:rsid w:val="00186A95"/>
    <w:rsid w:val="001E02E5"/>
    <w:rsid w:val="002307F3"/>
    <w:rsid w:val="002B22F1"/>
    <w:rsid w:val="002E7056"/>
    <w:rsid w:val="002F75D2"/>
    <w:rsid w:val="00373D19"/>
    <w:rsid w:val="003D5468"/>
    <w:rsid w:val="005B4635"/>
    <w:rsid w:val="005F0042"/>
    <w:rsid w:val="00687C4B"/>
    <w:rsid w:val="006A6D4F"/>
    <w:rsid w:val="006D5B8F"/>
    <w:rsid w:val="006E5A75"/>
    <w:rsid w:val="00787903"/>
    <w:rsid w:val="00793C8E"/>
    <w:rsid w:val="008B23EC"/>
    <w:rsid w:val="0090552D"/>
    <w:rsid w:val="00BE398E"/>
    <w:rsid w:val="00CA0500"/>
    <w:rsid w:val="00CC27FD"/>
    <w:rsid w:val="00D37937"/>
    <w:rsid w:val="00D51C86"/>
    <w:rsid w:val="00D8770E"/>
    <w:rsid w:val="00DA6D67"/>
    <w:rsid w:val="00E71BEE"/>
    <w:rsid w:val="00EC39C2"/>
    <w:rsid w:val="00EC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3">
    <w:name w:val="heading 3"/>
    <w:basedOn w:val="a"/>
    <w:link w:val="30"/>
    <w:uiPriority w:val="9"/>
    <w:qFormat/>
    <w:rsid w:val="00BE398E"/>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1">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373D19"/>
    <w:rPr>
      <w:rFonts w:ascii="Segoe UI" w:hAnsi="Segoe UI" w:cs="Segoe UI"/>
      <w:sz w:val="18"/>
      <w:szCs w:val="18"/>
    </w:rPr>
  </w:style>
  <w:style w:type="character" w:customStyle="1" w:styleId="a8">
    <w:name w:val="Текст выноски Знак"/>
    <w:basedOn w:val="a0"/>
    <w:link w:val="a7"/>
    <w:uiPriority w:val="99"/>
    <w:semiHidden/>
    <w:rsid w:val="00373D19"/>
    <w:rPr>
      <w:rFonts w:ascii="Segoe UI" w:eastAsia="Lucida Sans Unicode" w:hAnsi="Segoe UI" w:cs="Segoe UI"/>
      <w:kern w:val="1"/>
      <w:sz w:val="18"/>
      <w:szCs w:val="18"/>
    </w:rPr>
  </w:style>
  <w:style w:type="paragraph" w:styleId="a9">
    <w:name w:val="List Paragraph"/>
    <w:basedOn w:val="a"/>
    <w:uiPriority w:val="34"/>
    <w:qFormat/>
    <w:rsid w:val="00793C8E"/>
    <w:pPr>
      <w:ind w:left="720"/>
      <w:contextualSpacing/>
    </w:pPr>
  </w:style>
  <w:style w:type="paragraph" w:customStyle="1" w:styleId="ConsPlusNormal">
    <w:name w:val="ConsPlusNormal"/>
    <w:uiPriority w:val="99"/>
    <w:rsid w:val="002F75D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rsid w:val="00BE398E"/>
    <w:rPr>
      <w:rFonts w:ascii="Times New Roman" w:eastAsia="Times New Roman" w:hAnsi="Times New Roman" w:cs="Times New Roman"/>
      <w:b/>
      <w:bCs/>
      <w:sz w:val="27"/>
      <w:szCs w:val="27"/>
      <w:lang w:eastAsia="ru-RU"/>
    </w:rPr>
  </w:style>
  <w:style w:type="paragraph" w:customStyle="1" w:styleId="dt-p">
    <w:name w:val="dt-p"/>
    <w:basedOn w:val="a"/>
    <w:rsid w:val="00BE398E"/>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dt-m">
    <w:name w:val="dt-m"/>
    <w:basedOn w:val="a0"/>
    <w:rsid w:val="00BE398E"/>
  </w:style>
  <w:style w:type="character" w:styleId="aa">
    <w:name w:val="FollowedHyperlink"/>
    <w:basedOn w:val="a0"/>
    <w:uiPriority w:val="99"/>
    <w:semiHidden/>
    <w:unhideWhenUsed/>
    <w:rsid w:val="00BE39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3">
    <w:name w:val="heading 3"/>
    <w:basedOn w:val="a"/>
    <w:link w:val="30"/>
    <w:uiPriority w:val="9"/>
    <w:qFormat/>
    <w:rsid w:val="00BE398E"/>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1">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373D19"/>
    <w:rPr>
      <w:rFonts w:ascii="Segoe UI" w:hAnsi="Segoe UI" w:cs="Segoe UI"/>
      <w:sz w:val="18"/>
      <w:szCs w:val="18"/>
    </w:rPr>
  </w:style>
  <w:style w:type="character" w:customStyle="1" w:styleId="a8">
    <w:name w:val="Текст выноски Знак"/>
    <w:basedOn w:val="a0"/>
    <w:link w:val="a7"/>
    <w:uiPriority w:val="99"/>
    <w:semiHidden/>
    <w:rsid w:val="00373D19"/>
    <w:rPr>
      <w:rFonts w:ascii="Segoe UI" w:eastAsia="Lucida Sans Unicode" w:hAnsi="Segoe UI" w:cs="Segoe UI"/>
      <w:kern w:val="1"/>
      <w:sz w:val="18"/>
      <w:szCs w:val="18"/>
    </w:rPr>
  </w:style>
  <w:style w:type="paragraph" w:styleId="a9">
    <w:name w:val="List Paragraph"/>
    <w:basedOn w:val="a"/>
    <w:uiPriority w:val="34"/>
    <w:qFormat/>
    <w:rsid w:val="00793C8E"/>
    <w:pPr>
      <w:ind w:left="720"/>
      <w:contextualSpacing/>
    </w:pPr>
  </w:style>
  <w:style w:type="paragraph" w:customStyle="1" w:styleId="ConsPlusNormal">
    <w:name w:val="ConsPlusNormal"/>
    <w:uiPriority w:val="99"/>
    <w:rsid w:val="002F75D2"/>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rsid w:val="00BE398E"/>
    <w:rPr>
      <w:rFonts w:ascii="Times New Roman" w:eastAsia="Times New Roman" w:hAnsi="Times New Roman" w:cs="Times New Roman"/>
      <w:b/>
      <w:bCs/>
      <w:sz w:val="27"/>
      <w:szCs w:val="27"/>
      <w:lang w:eastAsia="ru-RU"/>
    </w:rPr>
  </w:style>
  <w:style w:type="paragraph" w:customStyle="1" w:styleId="dt-p">
    <w:name w:val="dt-p"/>
    <w:basedOn w:val="a"/>
    <w:rsid w:val="00BE398E"/>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dt-m">
    <w:name w:val="dt-m"/>
    <w:basedOn w:val="a0"/>
    <w:rsid w:val="00BE398E"/>
  </w:style>
  <w:style w:type="character" w:styleId="aa">
    <w:name w:val="FollowedHyperlink"/>
    <w:basedOn w:val="a0"/>
    <w:uiPriority w:val="99"/>
    <w:semiHidden/>
    <w:unhideWhenUsed/>
    <w:rsid w:val="00BE3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45986.0" TargetMode="External"/><Relationship Id="rId3" Type="http://schemas.microsoft.com/office/2007/relationships/stylesWithEffects" Target="stylesWithEffects.xml"/><Relationship Id="rId7" Type="http://schemas.openxmlformats.org/officeDocument/2006/relationships/hyperlink" Target="http://gov.cap.ru/SiteMap.aspx?id=3081009&amp;gov_id=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38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5969</Words>
  <Characters>34027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Суккуловский</cp:lastModifiedBy>
  <cp:revision>2</cp:revision>
  <cp:lastPrinted>2021-12-20T10:24:00Z</cp:lastPrinted>
  <dcterms:created xsi:type="dcterms:W3CDTF">2021-12-20T10:26:00Z</dcterms:created>
  <dcterms:modified xsi:type="dcterms:W3CDTF">2021-12-20T10:26:00Z</dcterms:modified>
</cp:coreProperties>
</file>