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D1" w:rsidRDefault="002523D1" w:rsidP="002523D1">
      <w:pPr>
        <w:spacing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>Марафон Победы.</w:t>
      </w: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   27 февраля 2020 года в сельском клубе с. Суккулово был проведен грандиозный праздник – концерт, посвященный 75-летию Победы,  где приняли участие 4 </w:t>
      </w:r>
      <w:proofErr w:type="gramStart"/>
      <w:r>
        <w:rPr>
          <w:rFonts w:ascii="Times New Roman" w:eastAsia="Calibri" w:hAnsi="Times New Roman"/>
          <w:sz w:val="32"/>
          <w:szCs w:val="32"/>
          <w:lang w:eastAsia="en-US"/>
        </w:rPr>
        <w:t>сельских</w:t>
      </w:r>
      <w:proofErr w:type="gramEnd"/>
      <w:r>
        <w:rPr>
          <w:rFonts w:ascii="Times New Roman" w:eastAsia="Calibri" w:hAnsi="Times New Roman"/>
          <w:sz w:val="32"/>
          <w:szCs w:val="32"/>
          <w:lang w:eastAsia="en-US"/>
        </w:rPr>
        <w:t xml:space="preserve"> клуба: с. 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Купченеево</w:t>
      </w:r>
      <w:proofErr w:type="spellEnd"/>
      <w:r>
        <w:rPr>
          <w:rFonts w:ascii="Times New Roman" w:eastAsia="Calibri" w:hAnsi="Times New Roman"/>
          <w:sz w:val="32"/>
          <w:szCs w:val="32"/>
          <w:lang w:eastAsia="en-US"/>
        </w:rPr>
        <w:t>, с. Суккулово, с. Елань-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Чишма</w:t>
      </w:r>
      <w:proofErr w:type="spellEnd"/>
      <w:r>
        <w:rPr>
          <w:rFonts w:ascii="Times New Roman" w:eastAsia="Calibri" w:hAnsi="Times New Roman"/>
          <w:sz w:val="32"/>
          <w:szCs w:val="32"/>
          <w:lang w:eastAsia="en-US"/>
        </w:rPr>
        <w:t xml:space="preserve"> и с. 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Семено-Макарово</w:t>
      </w:r>
      <w:proofErr w:type="spellEnd"/>
      <w:r>
        <w:rPr>
          <w:rFonts w:ascii="Times New Roman" w:eastAsia="Calibri" w:hAnsi="Times New Roman"/>
          <w:sz w:val="32"/>
          <w:szCs w:val="32"/>
          <w:lang w:eastAsia="en-US"/>
        </w:rPr>
        <w:t>. Благодарим все художественные коллективы сельских клубов, учителей, учащихся, пенсионеров за активное участие при проведении данного  мероприятия</w:t>
      </w:r>
      <w:r w:rsidR="00A60674">
        <w:rPr>
          <w:rFonts w:ascii="Times New Roman" w:eastAsia="Calibri" w:hAnsi="Times New Roman"/>
          <w:sz w:val="32"/>
          <w:szCs w:val="32"/>
          <w:lang w:eastAsia="en-US"/>
        </w:rPr>
        <w:t xml:space="preserve"> и за такой грандиозный содержательный концерт</w:t>
      </w:r>
      <w:bookmarkStart w:id="0" w:name="_GoBack"/>
      <w:bookmarkEnd w:id="0"/>
      <w:r>
        <w:rPr>
          <w:rFonts w:ascii="Times New Roman" w:eastAsia="Calibri" w:hAnsi="Times New Roman"/>
          <w:sz w:val="32"/>
          <w:szCs w:val="32"/>
          <w:lang w:eastAsia="en-US"/>
        </w:rPr>
        <w:t xml:space="preserve">.  </w:t>
      </w: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2904134" cy="5201108"/>
            <wp:effectExtent l="0" t="0" r="0" b="0"/>
            <wp:docPr id="1" name="Рисунок 1" descr="C:\Users\75F5~1\AppData\Local\Temp\Rar$DI00.997\IMG-202003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F5~1\AppData\Local\Temp\Rar$DI00.997\IMG-20200301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02" cy="521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2501798" cy="4491532"/>
            <wp:effectExtent l="0" t="0" r="0" b="4445"/>
            <wp:docPr id="5" name="Рисунок 5" descr="C:\Users\75F5~1\AppData\Local\Temp\Rar$DI11.124\IMG-2020030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F5~1\AppData\Local\Temp\Rar$DI11.124\IMG-20200301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71" cy="44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lastRenderedPageBreak/>
        <w:drawing>
          <wp:inline distT="0" distB="0" distL="0" distR="0">
            <wp:extent cx="5940425" cy="3342649"/>
            <wp:effectExtent l="0" t="0" r="3175" b="0"/>
            <wp:docPr id="2" name="Рисунок 2" descr="C:\Users\75F5~1\AppData\Local\Temp\Rar$DI03.642\IMG-202003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F5~1\AppData\Local\Temp\Rar$DI03.642\IMG-20200301-WA0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5940425" cy="3342649"/>
            <wp:effectExtent l="0" t="0" r="3175" b="0"/>
            <wp:docPr id="3" name="Рисунок 3" descr="C:\Users\75F5~1\AppData\Local\Temp\Rar$DI06.479\IMG-202003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F5~1\AppData\Local\Temp\Rar$DI06.479\IMG-20200301-WA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lastRenderedPageBreak/>
        <w:drawing>
          <wp:inline distT="0" distB="0" distL="0" distR="0">
            <wp:extent cx="5940425" cy="3342649"/>
            <wp:effectExtent l="0" t="0" r="3175" b="0"/>
            <wp:docPr id="4" name="Рисунок 4" descr="C:\Users\75F5~1\AppData\Local\Temp\Rar$DI09.341\IMG-2020030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F5~1\AppData\Local\Temp\Rar$DI09.341\IMG-20200301-WA0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5940425" cy="3342649"/>
            <wp:effectExtent l="0" t="0" r="3175" b="0"/>
            <wp:docPr id="6" name="Рисунок 6" descr="C:\Users\75F5~1\AppData\Local\Temp\Rar$DI47.644\IMG-2020030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5F5~1\AppData\Local\Temp\Rar$DI47.644\IMG-20200301-WA00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D1" w:rsidRDefault="002523D1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lastRenderedPageBreak/>
        <w:drawing>
          <wp:inline distT="0" distB="0" distL="0" distR="0">
            <wp:extent cx="5940425" cy="3342649"/>
            <wp:effectExtent l="0" t="0" r="3175" b="0"/>
            <wp:docPr id="7" name="Рисунок 7" descr="C:\Users\75F5~1\AppData\Local\Temp\Rar$DI55.127\IMG-2020030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F5~1\AppData\Local\Temp\Rar$DI55.127\IMG-20200301-WA00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74" w:rsidRDefault="00A60674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</w:p>
    <w:p w:rsidR="00A60674" w:rsidRDefault="00A60674" w:rsidP="002523D1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5940425" cy="3342649"/>
            <wp:effectExtent l="0" t="0" r="3175" b="0"/>
            <wp:docPr id="9" name="Рисунок 9" descr="C:\Users\75F5~1\AppData\Local\Temp\Rar$DI66.512\IMG-2020030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5F5~1\AppData\Local\Temp\Rar$DI66.512\IMG-20200301-WA00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74" w:rsidRDefault="00A60674"/>
    <w:p w:rsidR="00A60674" w:rsidRDefault="00A60674" w:rsidP="00A60674">
      <w:pPr>
        <w:spacing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noProof/>
        </w:rPr>
        <w:lastRenderedPageBreak/>
        <w:drawing>
          <wp:inline distT="0" distB="0" distL="0" distR="0" wp14:anchorId="2B8B8296" wp14:editId="221D6CC4">
            <wp:extent cx="3021178" cy="5427878"/>
            <wp:effectExtent l="0" t="0" r="8255" b="1905"/>
            <wp:docPr id="8" name="Рисунок 8" descr="C:\Users\75F5~1\AppData\Local\Temp\Rar$DI61.373\IMG-2020030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5F5~1\AppData\Local\Temp\Rar$DI61.373\IMG-20200301-WA00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56" cy="54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74" w:rsidRDefault="00A60674" w:rsidP="00A60674">
      <w:pPr>
        <w:spacing w:line="24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После праздничного концерта, капсула с вечным огнем (символом 75-летия Победы) была передана сельскому поселению 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Старотураевский</w:t>
      </w:r>
      <w:proofErr w:type="spellEnd"/>
      <w:r>
        <w:rPr>
          <w:rFonts w:ascii="Times New Roman" w:eastAsia="Calibri" w:hAnsi="Times New Roman"/>
          <w:sz w:val="32"/>
          <w:szCs w:val="32"/>
          <w:lang w:eastAsia="en-US"/>
        </w:rPr>
        <w:t xml:space="preserve"> сельсовет. </w:t>
      </w:r>
    </w:p>
    <w:p w:rsidR="00B402AB" w:rsidRDefault="00B402AB"/>
    <w:sectPr w:rsidR="00B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8"/>
    <w:rsid w:val="002523D1"/>
    <w:rsid w:val="009B6353"/>
    <w:rsid w:val="00A60674"/>
    <w:rsid w:val="00B402AB"/>
    <w:rsid w:val="00D3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2020-03-06T05:35:00Z</dcterms:created>
  <dcterms:modified xsi:type="dcterms:W3CDTF">2020-03-06T05:50:00Z</dcterms:modified>
</cp:coreProperties>
</file>