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9A" w:rsidRDefault="00DE709A" w:rsidP="00DE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2536C" w:rsidRDefault="00B2536C" w:rsidP="00B253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постановление главы сельского поселения </w:t>
      </w:r>
      <w:r>
        <w:rPr>
          <w:color w:val="000000"/>
          <w:sz w:val="27"/>
          <w:szCs w:val="27"/>
        </w:rPr>
        <w:t>Суккуловский</w:t>
      </w:r>
      <w:r>
        <w:rPr>
          <w:color w:val="000000"/>
          <w:sz w:val="27"/>
          <w:szCs w:val="27"/>
        </w:rPr>
        <w:t xml:space="preserve"> сельсовет </w:t>
      </w:r>
      <w:r>
        <w:rPr>
          <w:color w:val="000000"/>
          <w:sz w:val="27"/>
          <w:szCs w:val="27"/>
        </w:rPr>
        <w:t>МР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Ермекеевский район РБ</w:t>
      </w:r>
    </w:p>
    <w:p w:rsidR="00DE709A" w:rsidRDefault="00DE709A" w:rsidP="00DE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E709A" w:rsidRPr="00DE709A" w:rsidRDefault="00DE709A" w:rsidP="00DE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E709A">
        <w:rPr>
          <w:rFonts w:ascii="Times New Roman" w:eastAsia="Times New Roman" w:hAnsi="Times New Roman" w:cs="Times New Roman"/>
          <w:b/>
          <w:sz w:val="24"/>
          <w:szCs w:val="28"/>
        </w:rPr>
        <w:t xml:space="preserve">О внесении изменений в постановление № 95 от 12.12.2019 г. </w:t>
      </w:r>
      <w:r w:rsidRPr="00DE709A">
        <w:rPr>
          <w:rFonts w:ascii="Times New Roman" w:eastAsia="Calibri" w:hAnsi="Times New Roman" w:cs="Times New Roman"/>
          <w:b/>
          <w:sz w:val="24"/>
          <w:szCs w:val="28"/>
        </w:rPr>
        <w:t xml:space="preserve"> «Об утверждении Административного регламента по предоставлению</w:t>
      </w:r>
    </w:p>
    <w:p w:rsidR="00DE709A" w:rsidRPr="00DE709A" w:rsidRDefault="00DE709A" w:rsidP="00DE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DE709A"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муниципальной услуги </w:t>
      </w:r>
      <w:r w:rsidRPr="00DE709A">
        <w:rPr>
          <w:rFonts w:ascii="Times New Roman" w:eastAsia="Times New Roman" w:hAnsi="Times New Roman" w:cs="Times New Roman"/>
          <w:b/>
          <w:bCs/>
          <w:sz w:val="24"/>
          <w:szCs w:val="28"/>
        </w:rPr>
        <w:t>«</w:t>
      </w:r>
      <w:r w:rsidRPr="00DE709A">
        <w:rPr>
          <w:rFonts w:ascii="Times New Roman" w:eastAsia="Calibri" w:hAnsi="Times New Roman" w:cs="Times New Roman"/>
          <w:b/>
          <w:bCs/>
          <w:sz w:val="24"/>
          <w:szCs w:val="28"/>
        </w:rPr>
        <w:t>Присвоение и аннулирование  адресов объекту адресации»</w:t>
      </w:r>
    </w:p>
    <w:p w:rsidR="00DE709A" w:rsidRPr="00DE709A" w:rsidRDefault="00DE709A" w:rsidP="00DE7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E709A">
        <w:rPr>
          <w:rFonts w:ascii="Times New Roman" w:eastAsia="Calibri" w:hAnsi="Times New Roman" w:cs="Times New Roman"/>
          <w:b/>
          <w:sz w:val="24"/>
          <w:szCs w:val="28"/>
        </w:rPr>
        <w:t>в сельском поселении  Суккуловский сельсовет муниципального района  Ермекеевский район Республики Башкортостан»</w:t>
      </w:r>
    </w:p>
    <w:p w:rsidR="00DE709A" w:rsidRPr="00DE709A" w:rsidRDefault="00DE709A" w:rsidP="00DE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70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709A" w:rsidRPr="00DE709A" w:rsidRDefault="00DE709A" w:rsidP="00DE7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дата</w:t>
      </w:r>
    </w:p>
    <w:p w:rsidR="00DE709A" w:rsidRPr="00DE709A" w:rsidRDefault="00DE709A" w:rsidP="00DE7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Постановления Правительства Российской Федерации от 10.11.2014 года № 1221 «Об утверждении Правил присвоения, изменения и аннулирования адресов» и приведения в соответствие с действующим законодательством, ПОСТАНОВЛЯЮ:</w:t>
      </w:r>
    </w:p>
    <w:p w:rsidR="00DE709A" w:rsidRPr="00DE709A" w:rsidRDefault="00DE709A" w:rsidP="00DE70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</w:t>
      </w:r>
      <w:r w:rsidRPr="00DE709A"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 № 63 от 12.12.2019 «Об утверждении Административного регламента по предоставлению муниципальной услуги «Присвоение и аннулирование  адресов объекту адресации» в сельском поселении  Суккуловский сельсовет муниципального района  Ермекеевский район Республики Башкортостан</w:t>
      </w:r>
      <w:r w:rsidRPr="00DE709A">
        <w:rPr>
          <w:rFonts w:ascii="Times New Roman" w:eastAsia="Times New Roman" w:hAnsi="Times New Roman" w:cs="Times New Roman"/>
          <w:color w:val="000000"/>
          <w:sz w:val="28"/>
          <w:szCs w:val="28"/>
        </w:rPr>
        <w:t>, (далее - административный регламент):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1.1. Абзацы 2, 3 </w:t>
      </w:r>
      <w:proofErr w:type="spellStart"/>
      <w:r w:rsidRPr="00DE709A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. «б» п. 1.1.1. Административного регламента, дополнить абзацами: 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>- помещение, являющееся частью объекта капитального строительства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E709A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-место (за исключением </w:t>
      </w:r>
      <w:proofErr w:type="spellStart"/>
      <w:r w:rsidRPr="00DE709A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DE709A">
        <w:rPr>
          <w:rFonts w:ascii="Times New Roman" w:eastAsia="Calibri" w:hAnsi="Times New Roman" w:cs="Times New Roman"/>
          <w:sz w:val="28"/>
          <w:szCs w:val="28"/>
        </w:rPr>
        <w:t>-места, являющегося частью некапитального здания или сооружения).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>1.2. Пункт 1.1.1 Административного регламента, дополнить абзацами следующего содержания: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- при присвоении адресов помещениям, </w:t>
      </w:r>
      <w:proofErr w:type="spellStart"/>
      <w:r w:rsidRPr="00DE709A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DE709A">
        <w:rPr>
          <w:rFonts w:ascii="Times New Roman" w:eastAsia="Calibri" w:hAnsi="Times New Roman" w:cs="Times New Roman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-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5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1.3. Абзац 2 п. 1.1.2. Административного регламента, изложить в новой редакции: 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DE709A" w:rsidRPr="00DE709A" w:rsidRDefault="00DE709A" w:rsidP="00DE709A">
      <w:pPr>
        <w:autoSpaceDE w:val="0"/>
        <w:autoSpaceDN w:val="0"/>
        <w:adjustRightInd w:val="0"/>
        <w:spacing w:before="16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исключения из Единого государственного реестра недвижимости указанных в </w:t>
      </w:r>
      <w:hyperlink r:id="rId6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7 статьи 72</w:t>
        </w:r>
      </w:hyperlink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>1.4. Пункт 1.1.3 Административного регламента дополнить абзацами следующего содержания: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При присвоении объекту адресации адреса или аннулировании его адреса уполномоченный орган обязан: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уполномоченного органа о присвоении объекту адресации адреса принимается одновременно: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7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8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proofErr w:type="gramEnd"/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уполномоченного органа о присвоении объекту адресации адреса содержит: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присвоенный объекту адресации адрес;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уполномоченного органа об аннулировании адреса объекта адресации содержит: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аннулируемый адрес объекта адресации;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r:id="rId9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пунктах 27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29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настоящих Правил, в случаях, указанных в </w:t>
      </w:r>
      <w:hyperlink r:id="rId11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абзаце третьем подпункта "а"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абзаце третьем подпункта "б"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абзацах втором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третьем подпункта "в"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подпункте</w:t>
        </w:r>
        <w:proofErr w:type="gramEnd"/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 "г" пункта 8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6" w:history="1">
        <w:r w:rsidRPr="00DE709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 государственной регистрации недвижимости".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Пункт 5.9 абзаца 4 «срок не позднее пяти рабочих дней», заменить на: «три рабочих дня со дня регистрации жалобы. Административного регламента». </w:t>
      </w:r>
    </w:p>
    <w:p w:rsidR="00DE709A" w:rsidRPr="00DE709A" w:rsidRDefault="00DE709A" w:rsidP="00DE70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9A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на информационном стенде в здании администрации сельского поселения и разместить на сайте сельского поселения Суккуловский сельсовет муниципального района Ермекеевский район Республики Башкортостан </w:t>
      </w:r>
      <w:hyperlink r:id="rId17" w:history="1">
        <w:r w:rsidRPr="00DE70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https://s</w:t>
        </w:r>
        <w:proofErr w:type="spellStart"/>
        <w:r w:rsidRPr="00DE70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ukkul</w:t>
        </w:r>
        <w:proofErr w:type="spellEnd"/>
        <w:r w:rsidRPr="00DE70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DE70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ru</w:t>
        </w:r>
        <w:proofErr w:type="spellEnd"/>
        <w:r w:rsidRPr="00DE709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</w:t>
        </w:r>
      </w:hyperlink>
      <w:r w:rsidRPr="00DE709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DE709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Pr="00DE709A">
        <w:rPr>
          <w:rFonts w:ascii="Times New Roman" w:eastAsia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DE709A" w:rsidRPr="00DE709A" w:rsidRDefault="00DE709A" w:rsidP="00DE70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9A" w:rsidRPr="00DE709A" w:rsidRDefault="00DE709A" w:rsidP="00DE70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9A" w:rsidRPr="00DE709A" w:rsidRDefault="00DE709A" w:rsidP="00DE70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9A" w:rsidRPr="00DE709A" w:rsidRDefault="00DE709A" w:rsidP="00DE709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709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 w:rsidRPr="00DE709A">
        <w:rPr>
          <w:rFonts w:ascii="Times New Roman" w:eastAsia="Calibri" w:hAnsi="Times New Roman" w:cs="Times New Roman"/>
          <w:color w:val="000000"/>
          <w:sz w:val="28"/>
          <w:szCs w:val="28"/>
        </w:rPr>
        <w:t>Ф.Р. Галимов</w:t>
      </w: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709A" w:rsidRPr="00DE709A" w:rsidRDefault="00DE709A" w:rsidP="00DE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9A" w:rsidRPr="00DE709A" w:rsidRDefault="00DE709A" w:rsidP="00DE70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E709A" w:rsidRPr="00DE709A" w:rsidRDefault="00DE709A" w:rsidP="00DE709A">
      <w:pPr>
        <w:rPr>
          <w:rFonts w:ascii="Calibri" w:eastAsia="Calibri" w:hAnsi="Calibri" w:cs="Times New Roman"/>
        </w:rPr>
      </w:pPr>
    </w:p>
    <w:p w:rsidR="00B402AB" w:rsidRDefault="00B402AB"/>
    <w:sectPr w:rsidR="00B402AB" w:rsidSect="0040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2A"/>
    <w:rsid w:val="009B6353"/>
    <w:rsid w:val="00B11D2A"/>
    <w:rsid w:val="00B2536C"/>
    <w:rsid w:val="00B402AB"/>
    <w:rsid w:val="00D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F9D2F7D05DCFE35CDF7E3037AA4E64071CB01362F2ADF2B0D5C067F52DFD10E4A39CEF009E91D4E65CA88C2E08AAF7F859B312m0N" TargetMode="External"/><Relationship Id="rId13" Type="http://schemas.openxmlformats.org/officeDocument/2006/relationships/hyperlink" Target="consultantplus://offline/ref=0158F9D2F7D05DCFE35CDF7E3037AA4E64061DB21462F2ADF2B0D5C067F52DFD10E4A399E60BCAC491B805F9CB6505A8EAE459B33F3D79201Cm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8F9D2F7D05DCFE35CDF7E3037AA4E64071CB31460F2ADF2B0D5C067F52DFD10E4A399E30AC194C1F704A58F3316A8EBE45BB12313mEN" TargetMode="External"/><Relationship Id="rId12" Type="http://schemas.openxmlformats.org/officeDocument/2006/relationships/hyperlink" Target="consultantplus://offline/ref=0158F9D2F7D05DCFE35CDF7E3037AA4E64061DB21462F2ADF2B0D5C067F52DFD10E4A399E1009E91D4E65CA88C2E08AAF7F859B312m0N" TargetMode="External"/><Relationship Id="rId17" Type="http://schemas.openxmlformats.org/officeDocument/2006/relationships/hyperlink" Target="https://sukku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58F9D2F7D05DCFE35CDF7E3037AA4E64071CB31567F2ADF2B0D5C067F52DFD02E4FB95E608D4C092AD53A88D13m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6591E3B4C025259B2DBCBBD2CF2B7EB0DFF28A1091D21B6D601962199242DD32C759000434BD667C1BEC5D26990138BAC9637EC1F23EABFhEN" TargetMode="External"/><Relationship Id="rId11" Type="http://schemas.openxmlformats.org/officeDocument/2006/relationships/hyperlink" Target="consultantplus://offline/ref=0158F9D2F7D05DCFE35CDF7E3037AA4E64061DB21462F2ADF2B0D5C067F52DFD10E4A399E2009E91D4E65CA88C2E08AAF7F859B312m0N" TargetMode="External"/><Relationship Id="rId5" Type="http://schemas.openxmlformats.org/officeDocument/2006/relationships/hyperlink" Target="consultantplus://offline/ref=2BDE8192692E6FF9A39C676F7754D958AD33785631840963D06B9A63CC31A6368C7828A44513881781FC3E1B61kCj6N" TargetMode="External"/><Relationship Id="rId15" Type="http://schemas.openxmlformats.org/officeDocument/2006/relationships/hyperlink" Target="consultantplus://offline/ref=0158F9D2F7D05DCFE35CDF7E3037AA4E64061DB21462F2ADF2B0D5C067F52DFD10E4A399EF009E91D4E65CA88C2E08AAF7F859B312m0N" TargetMode="External"/><Relationship Id="rId10" Type="http://schemas.openxmlformats.org/officeDocument/2006/relationships/hyperlink" Target="consultantplus://offline/ref=0158F9D2F7D05DCFE35CDF7E3037AA4E64061DB21462F2ADF2B0D5C067F52DFD10E4A399E60BCAC992B805F9CB6505A8EAE459B33F3D79201Cm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8F9D2F7D05DCFE35CDF7E3037AA4E64061DB21462F2ADF2B0D5C067F52DFD10E4A399E60BCAC896B805F9CB6505A8EAE459B33F3D79201Cm9N" TargetMode="External"/><Relationship Id="rId14" Type="http://schemas.openxmlformats.org/officeDocument/2006/relationships/hyperlink" Target="consultantplus://offline/ref=0158F9D2F7D05DCFE35CDF7E3037AA4E64061DB21462F2ADF2B0D5C067F52DFD10E4A399EE009E91D4E65CA88C2E08AAF7F859B312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2021-07-01T09:29:00Z</dcterms:created>
  <dcterms:modified xsi:type="dcterms:W3CDTF">2021-07-01T09:41:00Z</dcterms:modified>
</cp:coreProperties>
</file>