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60CA" w:rsidP="005960CA">
      <w:pPr>
        <w:shd w:val="clear" w:color="auto" w:fill="FFFFFF"/>
        <w:tabs>
          <w:tab w:val="left" w:pos="994"/>
        </w:tabs>
        <w:spacing w:line="360" w:lineRule="auto"/>
        <w:ind w:left="5" w:right="10" w:firstLine="710"/>
        <w:jc w:val="both"/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С</w:t>
      </w:r>
      <w:r w:rsidR="00C43AB5">
        <w:rPr>
          <w:rFonts w:eastAsia="Times New Roman"/>
          <w:b/>
          <w:bCs/>
          <w:sz w:val="28"/>
          <w:szCs w:val="28"/>
        </w:rPr>
        <w:t xml:space="preserve"> 1 июня 2023 г. по 31 августа 2023 г. на территории РФ будет</w:t>
      </w:r>
      <w:r w:rsidR="00C43AB5">
        <w:rPr>
          <w:rFonts w:eastAsia="Times New Roman"/>
          <w:b/>
          <w:bCs/>
          <w:sz w:val="28"/>
          <w:szCs w:val="28"/>
        </w:rPr>
        <w:br/>
        <w:t>проводиться эксперимент по маркировке средствами идентификации</w:t>
      </w:r>
      <w:r w:rsidR="00C43AB5">
        <w:rPr>
          <w:rFonts w:eastAsia="Times New Roman"/>
          <w:b/>
          <w:bCs/>
          <w:sz w:val="28"/>
          <w:szCs w:val="28"/>
        </w:rPr>
        <w:br/>
        <w:t>отдельных видов безалкогольных напитков, в том числе с соком, и соков.</w:t>
      </w:r>
    </w:p>
    <w:p w:rsidR="00000000" w:rsidRDefault="00C43AB5" w:rsidP="005960CA">
      <w:pPr>
        <w:shd w:val="clear" w:color="auto" w:fill="FFFFFF"/>
        <w:spacing w:before="5" w:line="360" w:lineRule="auto"/>
        <w:ind w:left="5" w:right="5" w:firstLine="710"/>
        <w:jc w:val="both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Постановление Правительства РФ от 29.05.2023 № 858 «О пр</w:t>
      </w:r>
      <w:r>
        <w:rPr>
          <w:rFonts w:eastAsia="Times New Roman"/>
          <w:sz w:val="28"/>
          <w:szCs w:val="28"/>
        </w:rPr>
        <w:t>оведении на территории Российской Федерации эксперимента по маркировке средствами идентификации отдельных видов безалкогольных напитков, в том числе с соком, и соков»).</w:t>
      </w:r>
    </w:p>
    <w:p w:rsidR="00000000" w:rsidRDefault="00C43AB5" w:rsidP="005960CA">
      <w:pPr>
        <w:shd w:val="clear" w:color="auto" w:fill="FFFFFF"/>
        <w:spacing w:line="360" w:lineRule="auto"/>
        <w:ind w:left="5" w:right="10" w:firstLine="710"/>
        <w:jc w:val="both"/>
      </w:pPr>
      <w:r>
        <w:rPr>
          <w:rFonts w:eastAsia="Times New Roman"/>
          <w:sz w:val="28"/>
          <w:szCs w:val="28"/>
        </w:rPr>
        <w:t>Участники оборота безалкогольных напитков, операторы электронного документооборота и оп</w:t>
      </w:r>
      <w:r>
        <w:rPr>
          <w:rFonts w:eastAsia="Times New Roman"/>
          <w:sz w:val="28"/>
          <w:szCs w:val="28"/>
        </w:rPr>
        <w:t>ераторы фискальных данных участвуют в эксперименте на добровольной основе.</w:t>
      </w:r>
    </w:p>
    <w:p w:rsidR="00C43AB5" w:rsidRDefault="00C43AB5" w:rsidP="005960CA">
      <w:pPr>
        <w:shd w:val="clear" w:color="auto" w:fill="FFFFFF"/>
        <w:spacing w:line="360" w:lineRule="auto"/>
        <w:ind w:left="5" w:right="5" w:firstLine="706"/>
        <w:jc w:val="both"/>
      </w:pPr>
      <w:r>
        <w:rPr>
          <w:rFonts w:eastAsia="Times New Roman"/>
          <w:sz w:val="28"/>
          <w:szCs w:val="28"/>
        </w:rPr>
        <w:t xml:space="preserve">Приводится перечень продукции, подлежащей маркировке, включающий в себя, в частности, газированную воду с добавками сахара и </w:t>
      </w:r>
      <w:proofErr w:type="spellStart"/>
      <w:r>
        <w:rPr>
          <w:rFonts w:eastAsia="Times New Roman"/>
          <w:sz w:val="28"/>
          <w:szCs w:val="28"/>
        </w:rPr>
        <w:t>ароматизаторов</w:t>
      </w:r>
      <w:proofErr w:type="spellEnd"/>
      <w:r>
        <w:rPr>
          <w:rFonts w:eastAsia="Times New Roman"/>
          <w:sz w:val="28"/>
          <w:szCs w:val="28"/>
        </w:rPr>
        <w:t>, квас, компоты, морсы и прочее.</w:t>
      </w:r>
    </w:p>
    <w:sectPr w:rsidR="00C43AB5" w:rsidSect="005960CA">
      <w:type w:val="continuous"/>
      <w:pgSz w:w="11909" w:h="16834"/>
      <w:pgMar w:top="1328" w:right="1702" w:bottom="36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CA"/>
    <w:rsid w:val="005960CA"/>
    <w:rsid w:val="00C4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Суккуловский</dc:creator>
  <cp:lastModifiedBy>Суккуловский</cp:lastModifiedBy>
  <cp:revision>1</cp:revision>
  <dcterms:created xsi:type="dcterms:W3CDTF">2023-06-07T07:37:00Z</dcterms:created>
  <dcterms:modified xsi:type="dcterms:W3CDTF">2023-06-07T07:40:00Z</dcterms:modified>
</cp:coreProperties>
</file>